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AA855" w14:textId="710825F3" w:rsidR="001A7133" w:rsidRPr="009155E4" w:rsidRDefault="001C5175" w:rsidP="00E73434">
      <w:pPr>
        <w:pStyle w:val="aaaTITULO1"/>
        <w:rPr>
          <w:color w:val="000000" w:themeColor="text1"/>
          <w:sz w:val="20"/>
          <w:szCs w:val="20"/>
        </w:rPr>
      </w:pPr>
      <w:r w:rsidRPr="009155E4">
        <w:rPr>
          <w:color w:val="000000" w:themeColor="text1"/>
          <w:sz w:val="20"/>
          <w:szCs w:val="20"/>
        </w:rPr>
        <w:t>OBJETIVO</w:t>
      </w:r>
    </w:p>
    <w:p w14:paraId="576D1106" w14:textId="77777777" w:rsidR="00392348" w:rsidRPr="009155E4" w:rsidRDefault="00392348" w:rsidP="00F8320D">
      <w:pPr>
        <w:pStyle w:val="aaaTITULO1"/>
        <w:numPr>
          <w:ilvl w:val="0"/>
          <w:numId w:val="0"/>
        </w:numPr>
        <w:ind w:left="360" w:hanging="360"/>
        <w:rPr>
          <w:b w:val="0"/>
          <w:bCs/>
          <w:color w:val="000000" w:themeColor="text1"/>
          <w:sz w:val="20"/>
          <w:szCs w:val="20"/>
        </w:rPr>
      </w:pPr>
    </w:p>
    <w:p w14:paraId="2C7D77C5" w14:textId="628D7CCC" w:rsidR="00A35187" w:rsidRDefault="00BE2028" w:rsidP="003B2D37">
      <w:pPr>
        <w:pStyle w:val="aaaTITULO1"/>
        <w:numPr>
          <w:ilvl w:val="0"/>
          <w:numId w:val="0"/>
        </w:numPr>
        <w:rPr>
          <w:b w:val="0"/>
          <w:bCs/>
          <w:color w:val="000000" w:themeColor="text1"/>
          <w:sz w:val="20"/>
          <w:szCs w:val="20"/>
        </w:rPr>
      </w:pPr>
      <w:r w:rsidRPr="009155E4">
        <w:rPr>
          <w:b w:val="0"/>
          <w:bCs/>
          <w:color w:val="000000" w:themeColor="text1"/>
          <w:sz w:val="20"/>
          <w:szCs w:val="20"/>
        </w:rPr>
        <w:t xml:space="preserve">Vincular a los </w:t>
      </w:r>
      <w:r w:rsidRPr="00CD1F61">
        <w:rPr>
          <w:b w:val="0"/>
          <w:bCs/>
          <w:color w:val="000000" w:themeColor="text1"/>
          <w:sz w:val="20"/>
          <w:szCs w:val="20"/>
        </w:rPr>
        <w:t xml:space="preserve">servidores públicos competentes para la prestación del servicio de acuerdo </w:t>
      </w:r>
      <w:r w:rsidR="004467E0" w:rsidRPr="00CD1F61">
        <w:rPr>
          <w:b w:val="0"/>
          <w:bCs/>
          <w:color w:val="000000" w:themeColor="text1"/>
          <w:sz w:val="20"/>
          <w:szCs w:val="20"/>
        </w:rPr>
        <w:t xml:space="preserve">con </w:t>
      </w:r>
      <w:r w:rsidRPr="00CD1F61">
        <w:rPr>
          <w:b w:val="0"/>
          <w:bCs/>
          <w:color w:val="000000" w:themeColor="text1"/>
          <w:sz w:val="20"/>
          <w:szCs w:val="20"/>
        </w:rPr>
        <w:t>la normatividad legal vigente, perfil del cargo,</w:t>
      </w:r>
      <w:r w:rsidR="00A35187" w:rsidRPr="00CD1F61">
        <w:rPr>
          <w:b w:val="0"/>
          <w:bCs/>
          <w:color w:val="000000" w:themeColor="text1"/>
          <w:sz w:val="20"/>
          <w:szCs w:val="20"/>
        </w:rPr>
        <w:t xml:space="preserve"> y naturaleza del empleo</w:t>
      </w:r>
      <w:r w:rsidR="00A35187">
        <w:rPr>
          <w:b w:val="0"/>
          <w:bCs/>
          <w:color w:val="000000" w:themeColor="text1"/>
          <w:sz w:val="20"/>
          <w:szCs w:val="20"/>
        </w:rPr>
        <w:t xml:space="preserve"> mediante los diferentes tipos de nombramientos establecidos por la ley (nombramiento ordinario, en </w:t>
      </w:r>
      <w:r w:rsidR="00917A5C">
        <w:rPr>
          <w:b w:val="0"/>
          <w:bCs/>
          <w:color w:val="000000" w:themeColor="text1"/>
          <w:sz w:val="20"/>
          <w:szCs w:val="20"/>
        </w:rPr>
        <w:t xml:space="preserve">carrera administrativa / </w:t>
      </w:r>
      <w:r w:rsidR="00A35187">
        <w:rPr>
          <w:b w:val="0"/>
          <w:bCs/>
          <w:color w:val="000000" w:themeColor="text1"/>
          <w:sz w:val="20"/>
          <w:szCs w:val="20"/>
        </w:rPr>
        <w:t xml:space="preserve">periodo de prueba </w:t>
      </w:r>
      <w:r w:rsidR="00925954">
        <w:rPr>
          <w:b w:val="0"/>
          <w:bCs/>
          <w:color w:val="000000" w:themeColor="text1"/>
          <w:sz w:val="20"/>
          <w:szCs w:val="20"/>
        </w:rPr>
        <w:t>y transitoria</w:t>
      </w:r>
      <w:r w:rsidR="00917A5C">
        <w:rPr>
          <w:b w:val="0"/>
          <w:bCs/>
          <w:color w:val="000000" w:themeColor="text1"/>
          <w:sz w:val="20"/>
          <w:szCs w:val="20"/>
        </w:rPr>
        <w:t>/</w:t>
      </w:r>
      <w:r w:rsidR="00A35187" w:rsidRPr="009155E4">
        <w:rPr>
          <w:b w:val="0"/>
          <w:bCs/>
          <w:color w:val="000000" w:themeColor="text1"/>
          <w:sz w:val="20"/>
          <w:szCs w:val="20"/>
        </w:rPr>
        <w:t xml:space="preserve"> provisional</w:t>
      </w:r>
      <w:r w:rsidR="00A35187">
        <w:rPr>
          <w:b w:val="0"/>
          <w:bCs/>
          <w:color w:val="000000" w:themeColor="text1"/>
          <w:sz w:val="20"/>
          <w:szCs w:val="20"/>
        </w:rPr>
        <w:t>)</w:t>
      </w:r>
    </w:p>
    <w:p w14:paraId="6D909A9F" w14:textId="77777777" w:rsidR="007C7616" w:rsidRPr="007C7616" w:rsidRDefault="007C7616" w:rsidP="004F5F77">
      <w:pPr>
        <w:jc w:val="both"/>
        <w:rPr>
          <w:rFonts w:ascii="Arial" w:hAnsi="Arial" w:cs="Arial"/>
          <w:color w:val="FF0000"/>
        </w:rPr>
      </w:pPr>
    </w:p>
    <w:p w14:paraId="7F4A94E0" w14:textId="77777777" w:rsidR="004F5F77" w:rsidRPr="009155E4" w:rsidRDefault="004332C4" w:rsidP="00E73434">
      <w:pPr>
        <w:pStyle w:val="aaaTITULO1"/>
        <w:rPr>
          <w:color w:val="000000" w:themeColor="text1"/>
          <w:sz w:val="20"/>
          <w:szCs w:val="20"/>
        </w:rPr>
      </w:pPr>
      <w:r w:rsidRPr="009155E4">
        <w:rPr>
          <w:color w:val="000000" w:themeColor="text1"/>
          <w:sz w:val="20"/>
          <w:szCs w:val="20"/>
        </w:rPr>
        <w:t>ALCANCE</w:t>
      </w:r>
    </w:p>
    <w:p w14:paraId="29C0382A" w14:textId="7E346896" w:rsidR="00F54B8A" w:rsidRPr="009155E4" w:rsidRDefault="00F54B8A" w:rsidP="00F54B8A">
      <w:pPr>
        <w:pStyle w:val="aaaTITULO1"/>
        <w:numPr>
          <w:ilvl w:val="0"/>
          <w:numId w:val="0"/>
        </w:numPr>
        <w:rPr>
          <w:b w:val="0"/>
          <w:bCs/>
          <w:color w:val="000000" w:themeColor="text1"/>
          <w:sz w:val="20"/>
          <w:szCs w:val="20"/>
        </w:rPr>
      </w:pPr>
    </w:p>
    <w:p w14:paraId="3B9D4817" w14:textId="65CCDB2B" w:rsidR="00BE2028" w:rsidRPr="009155E4" w:rsidRDefault="00BE2028" w:rsidP="00F54B8A">
      <w:pPr>
        <w:pStyle w:val="aaaTITULO1"/>
        <w:numPr>
          <w:ilvl w:val="0"/>
          <w:numId w:val="0"/>
        </w:numPr>
        <w:rPr>
          <w:b w:val="0"/>
          <w:bCs/>
          <w:color w:val="000000" w:themeColor="text1"/>
          <w:sz w:val="20"/>
          <w:szCs w:val="20"/>
        </w:rPr>
      </w:pPr>
      <w:r w:rsidRPr="009155E4">
        <w:rPr>
          <w:b w:val="0"/>
          <w:bCs/>
          <w:color w:val="000000" w:themeColor="text1"/>
          <w:sz w:val="20"/>
          <w:szCs w:val="20"/>
        </w:rPr>
        <w:t>Este procedimiento inicia con la necesidad de proveer una vacante y finaliza con la vinculación del personal a la Aerocivil y las actividades internas para su legalización. El procedimiento tiene un alcance en el Nivel Central y Regional</w:t>
      </w:r>
    </w:p>
    <w:p w14:paraId="337AC1D5" w14:textId="77777777" w:rsidR="00F54B8A" w:rsidRPr="009155E4" w:rsidRDefault="00F54B8A" w:rsidP="00F54B8A">
      <w:pPr>
        <w:pStyle w:val="aaaTITULO1"/>
        <w:numPr>
          <w:ilvl w:val="0"/>
          <w:numId w:val="0"/>
        </w:numPr>
        <w:ind w:left="360" w:hanging="360"/>
        <w:rPr>
          <w:b w:val="0"/>
          <w:bCs/>
          <w:color w:val="000000" w:themeColor="text1"/>
          <w:sz w:val="20"/>
          <w:szCs w:val="20"/>
        </w:rPr>
      </w:pPr>
    </w:p>
    <w:p w14:paraId="3145F4B4" w14:textId="10260378" w:rsidR="004332C4" w:rsidRPr="00A95741" w:rsidRDefault="004332C4" w:rsidP="009A61E8">
      <w:pPr>
        <w:pStyle w:val="aaaTITULO1"/>
        <w:rPr>
          <w:sz w:val="20"/>
          <w:szCs w:val="20"/>
        </w:rPr>
      </w:pPr>
      <w:r w:rsidRPr="00A95741">
        <w:rPr>
          <w:sz w:val="20"/>
          <w:szCs w:val="20"/>
        </w:rPr>
        <w:t>RESPONSABLES</w:t>
      </w:r>
      <w:r w:rsidR="009A61E8" w:rsidRPr="00A95741">
        <w:rPr>
          <w:sz w:val="20"/>
          <w:szCs w:val="20"/>
        </w:rPr>
        <w:t xml:space="preserve"> </w:t>
      </w:r>
    </w:p>
    <w:p w14:paraId="63C95FC6" w14:textId="77777777" w:rsidR="004332C4" w:rsidRPr="00A95741" w:rsidRDefault="004332C4" w:rsidP="002E32A4">
      <w:pPr>
        <w:rPr>
          <w:rFonts w:ascii="Arial" w:hAnsi="Arial" w:cs="Arial"/>
        </w:rPr>
      </w:pPr>
    </w:p>
    <w:p w14:paraId="3F6C2C96" w14:textId="77777777" w:rsidR="004332C4" w:rsidRPr="00A95741" w:rsidRDefault="004332C4" w:rsidP="00FF559C">
      <w:pPr>
        <w:pStyle w:val="aaasangria"/>
        <w:ind w:left="426"/>
        <w:rPr>
          <w:b/>
          <w:color w:val="244061"/>
          <w:sz w:val="20"/>
          <w:szCs w:val="20"/>
          <w:lang w:val="es-ES"/>
        </w:rPr>
      </w:pPr>
      <w:r w:rsidRPr="00A95741">
        <w:rPr>
          <w:sz w:val="20"/>
          <w:szCs w:val="20"/>
        </w:rPr>
        <w:t>Los usuarios responsables de las actividades del procedimiento son:</w:t>
      </w:r>
      <w:r w:rsidR="00F8320D" w:rsidRPr="00A95741">
        <w:rPr>
          <w:sz w:val="20"/>
          <w:szCs w:val="20"/>
        </w:rPr>
        <w:t xml:space="preserve"> </w:t>
      </w:r>
    </w:p>
    <w:p w14:paraId="33F7416C" w14:textId="77777777" w:rsidR="00876808" w:rsidRPr="00A95741" w:rsidRDefault="00876808" w:rsidP="002E32A4">
      <w:pPr>
        <w:rPr>
          <w:rFonts w:ascii="Arial" w:hAnsi="Arial" w:cs="Arial"/>
          <w:b/>
          <w:color w:val="24406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466"/>
      </w:tblGrid>
      <w:tr w:rsidR="009155E4" w:rsidRPr="009155E4" w14:paraId="3280DCE9" w14:textId="77777777" w:rsidTr="00F85FE1">
        <w:trPr>
          <w:jc w:val="center"/>
        </w:trPr>
        <w:tc>
          <w:tcPr>
            <w:tcW w:w="2835" w:type="dxa"/>
            <w:shd w:val="clear" w:color="auto" w:fill="D9D9D9" w:themeFill="background1" w:themeFillShade="D9"/>
            <w:vAlign w:val="center"/>
          </w:tcPr>
          <w:p w14:paraId="2F95984A" w14:textId="77777777" w:rsidR="00247EB4" w:rsidRPr="009155E4" w:rsidRDefault="00247EB4" w:rsidP="001A4A2C">
            <w:pPr>
              <w:jc w:val="center"/>
              <w:rPr>
                <w:rFonts w:ascii="Arial" w:hAnsi="Arial" w:cs="Arial"/>
                <w:b/>
                <w:color w:val="000000" w:themeColor="text1"/>
              </w:rPr>
            </w:pPr>
            <w:bookmarkStart w:id="0" w:name="_Hlk512236859"/>
            <w:r w:rsidRPr="009155E4">
              <w:rPr>
                <w:rFonts w:ascii="Arial" w:hAnsi="Arial" w:cs="Arial"/>
                <w:b/>
                <w:color w:val="000000" w:themeColor="text1"/>
              </w:rPr>
              <w:t>Proceso</w:t>
            </w:r>
          </w:p>
        </w:tc>
        <w:tc>
          <w:tcPr>
            <w:tcW w:w="6466" w:type="dxa"/>
            <w:shd w:val="clear" w:color="auto" w:fill="D9D9D9" w:themeFill="background1" w:themeFillShade="D9"/>
            <w:vAlign w:val="center"/>
          </w:tcPr>
          <w:p w14:paraId="1900105F" w14:textId="77777777" w:rsidR="00247EB4" w:rsidRPr="009155E4" w:rsidRDefault="00247EB4" w:rsidP="001A4A2C">
            <w:pPr>
              <w:jc w:val="center"/>
              <w:rPr>
                <w:rFonts w:ascii="Arial" w:hAnsi="Arial" w:cs="Arial"/>
                <w:b/>
                <w:color w:val="000000" w:themeColor="text1"/>
              </w:rPr>
            </w:pPr>
            <w:r w:rsidRPr="009155E4">
              <w:rPr>
                <w:rFonts w:ascii="Arial" w:hAnsi="Arial" w:cs="Arial"/>
                <w:b/>
                <w:color w:val="000000" w:themeColor="text1"/>
              </w:rPr>
              <w:t>Responsable</w:t>
            </w:r>
          </w:p>
        </w:tc>
      </w:tr>
      <w:tr w:rsidR="009155E4" w:rsidRPr="009155E4" w14:paraId="7B4691CE" w14:textId="77777777" w:rsidTr="00441842">
        <w:trPr>
          <w:trHeight w:val="521"/>
          <w:jc w:val="center"/>
        </w:trPr>
        <w:tc>
          <w:tcPr>
            <w:tcW w:w="2835" w:type="dxa"/>
            <w:shd w:val="clear" w:color="auto" w:fill="auto"/>
            <w:vAlign w:val="center"/>
          </w:tcPr>
          <w:p w14:paraId="14A7ACAA" w14:textId="73F28A8B" w:rsidR="00BE2028" w:rsidRPr="009155E4" w:rsidRDefault="00BE2028" w:rsidP="00D40B95">
            <w:pPr>
              <w:rPr>
                <w:rFonts w:ascii="Arial" w:hAnsi="Arial" w:cs="Arial"/>
                <w:bCs/>
                <w:color w:val="000000" w:themeColor="text1"/>
              </w:rPr>
            </w:pPr>
            <w:r w:rsidRPr="009155E4">
              <w:rPr>
                <w:rFonts w:ascii="Arial" w:hAnsi="Arial" w:cs="Arial"/>
                <w:bCs/>
                <w:color w:val="000000" w:themeColor="text1"/>
              </w:rPr>
              <w:t xml:space="preserve">Direccionamiento estratégico </w:t>
            </w:r>
          </w:p>
        </w:tc>
        <w:tc>
          <w:tcPr>
            <w:tcW w:w="6466" w:type="dxa"/>
            <w:shd w:val="clear" w:color="auto" w:fill="auto"/>
            <w:vAlign w:val="center"/>
          </w:tcPr>
          <w:p w14:paraId="7F97BD50" w14:textId="3900D8CF" w:rsidR="00A27F86" w:rsidRPr="009155E4" w:rsidRDefault="00BE2028" w:rsidP="001A4A2C">
            <w:pPr>
              <w:rPr>
                <w:rFonts w:ascii="Arial" w:hAnsi="Arial" w:cs="Arial"/>
                <w:bCs/>
                <w:color w:val="000000" w:themeColor="text1"/>
              </w:rPr>
            </w:pPr>
            <w:r w:rsidRPr="009155E4">
              <w:rPr>
                <w:rFonts w:ascii="Arial" w:hAnsi="Arial" w:cs="Arial"/>
                <w:bCs/>
                <w:color w:val="000000" w:themeColor="text1"/>
              </w:rPr>
              <w:t>Director General</w:t>
            </w:r>
          </w:p>
        </w:tc>
      </w:tr>
      <w:tr w:rsidR="009155E4" w:rsidRPr="009155E4" w14:paraId="302766F3" w14:textId="77777777" w:rsidTr="00441842">
        <w:trPr>
          <w:trHeight w:val="521"/>
          <w:jc w:val="center"/>
        </w:trPr>
        <w:tc>
          <w:tcPr>
            <w:tcW w:w="2835" w:type="dxa"/>
            <w:shd w:val="clear" w:color="auto" w:fill="auto"/>
            <w:vAlign w:val="center"/>
          </w:tcPr>
          <w:p w14:paraId="77139A9A" w14:textId="38049B7A" w:rsidR="00BE2028" w:rsidRPr="009155E4" w:rsidRDefault="00BE2028" w:rsidP="00D40B95">
            <w:pPr>
              <w:rPr>
                <w:rFonts w:ascii="Arial" w:hAnsi="Arial" w:cs="Arial"/>
                <w:bCs/>
                <w:color w:val="000000" w:themeColor="text1"/>
              </w:rPr>
            </w:pPr>
            <w:r w:rsidRPr="009155E4">
              <w:rPr>
                <w:rFonts w:ascii="Arial" w:hAnsi="Arial" w:cs="Arial"/>
                <w:bCs/>
                <w:color w:val="000000" w:themeColor="text1"/>
              </w:rPr>
              <w:t xml:space="preserve">Gestión Humana </w:t>
            </w:r>
          </w:p>
        </w:tc>
        <w:tc>
          <w:tcPr>
            <w:tcW w:w="6466" w:type="dxa"/>
            <w:shd w:val="clear" w:color="auto" w:fill="auto"/>
            <w:vAlign w:val="center"/>
          </w:tcPr>
          <w:p w14:paraId="461F0C4B" w14:textId="708A3FBC" w:rsidR="00BE2028" w:rsidRPr="009155E4" w:rsidRDefault="00BE2028" w:rsidP="001A4A2C">
            <w:pPr>
              <w:rPr>
                <w:rFonts w:ascii="Arial" w:hAnsi="Arial" w:cs="Arial"/>
                <w:bCs/>
                <w:color w:val="000000" w:themeColor="text1"/>
              </w:rPr>
            </w:pPr>
            <w:r w:rsidRPr="009155E4">
              <w:rPr>
                <w:rFonts w:ascii="Arial" w:hAnsi="Arial" w:cs="Arial"/>
                <w:bCs/>
                <w:color w:val="000000" w:themeColor="text1"/>
              </w:rPr>
              <w:t>Director de Gestión Humana</w:t>
            </w:r>
          </w:p>
        </w:tc>
      </w:tr>
      <w:bookmarkEnd w:id="0"/>
    </w:tbl>
    <w:p w14:paraId="0670C777" w14:textId="77777777" w:rsidR="007A1B14" w:rsidRPr="00A95741" w:rsidRDefault="007A1B14" w:rsidP="00C70128">
      <w:pPr>
        <w:ind w:left="360"/>
        <w:jc w:val="both"/>
        <w:rPr>
          <w:rFonts w:ascii="Arial" w:hAnsi="Arial" w:cs="Arial"/>
        </w:rPr>
      </w:pPr>
    </w:p>
    <w:p w14:paraId="5D5493D4" w14:textId="6C632324" w:rsidR="006633A9" w:rsidRPr="00A95741" w:rsidRDefault="007A1B14" w:rsidP="00C70128">
      <w:pPr>
        <w:ind w:left="360"/>
        <w:jc w:val="both"/>
        <w:rPr>
          <w:rFonts w:ascii="Arial" w:hAnsi="Arial" w:cs="Arial"/>
        </w:rPr>
      </w:pPr>
      <w:r w:rsidRPr="00A95741">
        <w:rPr>
          <w:rFonts w:ascii="Arial" w:hAnsi="Arial" w:cs="Arial"/>
        </w:rPr>
        <w:t>La</w:t>
      </w:r>
      <w:r w:rsidR="00F456AD" w:rsidRPr="00A95741">
        <w:rPr>
          <w:rFonts w:ascii="Arial" w:hAnsi="Arial" w:cs="Arial"/>
        </w:rPr>
        <w:t xml:space="preserve"> creación, mantenimiento, actualización </w:t>
      </w:r>
      <w:r w:rsidRPr="00A95741">
        <w:rPr>
          <w:rFonts w:ascii="Arial" w:hAnsi="Arial" w:cs="Arial"/>
        </w:rPr>
        <w:t>y divulgación de est</w:t>
      </w:r>
      <w:r w:rsidR="00C84091" w:rsidRPr="00A95741">
        <w:rPr>
          <w:rFonts w:ascii="Arial" w:hAnsi="Arial" w:cs="Arial"/>
        </w:rPr>
        <w:t>e documento</w:t>
      </w:r>
      <w:r w:rsidRPr="00A95741">
        <w:rPr>
          <w:rFonts w:ascii="Arial" w:hAnsi="Arial" w:cs="Arial"/>
        </w:rPr>
        <w:t xml:space="preserve">, </w:t>
      </w:r>
      <w:r w:rsidR="0054738A" w:rsidRPr="00A95741">
        <w:rPr>
          <w:rFonts w:ascii="Arial" w:hAnsi="Arial" w:cs="Arial"/>
        </w:rPr>
        <w:t xml:space="preserve">estará a cargo de los responsables </w:t>
      </w:r>
      <w:r w:rsidR="00E94351" w:rsidRPr="00A95741">
        <w:rPr>
          <w:rFonts w:ascii="Arial" w:hAnsi="Arial" w:cs="Arial"/>
        </w:rPr>
        <w:t xml:space="preserve">de ejecutar </w:t>
      </w:r>
      <w:r w:rsidR="00C84091" w:rsidRPr="00A95741">
        <w:rPr>
          <w:rFonts w:ascii="Arial" w:hAnsi="Arial" w:cs="Arial"/>
        </w:rPr>
        <w:t>el</w:t>
      </w:r>
      <w:r w:rsidR="0054738A" w:rsidRPr="00A95741">
        <w:rPr>
          <w:rFonts w:ascii="Arial" w:hAnsi="Arial" w:cs="Arial"/>
        </w:rPr>
        <w:t xml:space="preserve"> procedimiento.</w:t>
      </w:r>
    </w:p>
    <w:p w14:paraId="02ADC73B" w14:textId="1286519D" w:rsidR="005F4B03" w:rsidRPr="00A95741" w:rsidRDefault="005F4B03" w:rsidP="002E32A4">
      <w:pPr>
        <w:rPr>
          <w:rFonts w:ascii="Arial" w:hAnsi="Arial" w:cs="Arial"/>
        </w:rPr>
      </w:pPr>
    </w:p>
    <w:p w14:paraId="45F5A257" w14:textId="1B30F0CC" w:rsidR="00EC5556" w:rsidRPr="00A95741" w:rsidRDefault="00801B55" w:rsidP="00EC5556">
      <w:pPr>
        <w:pStyle w:val="aaaTITULO1"/>
        <w:rPr>
          <w:sz w:val="20"/>
          <w:szCs w:val="20"/>
        </w:rPr>
      </w:pPr>
      <w:r w:rsidRPr="00A95741">
        <w:rPr>
          <w:sz w:val="20"/>
          <w:szCs w:val="20"/>
        </w:rPr>
        <w:t>TÉRMINOS</w:t>
      </w:r>
      <w:r w:rsidR="00EC5556" w:rsidRPr="00A95741">
        <w:rPr>
          <w:sz w:val="20"/>
          <w:szCs w:val="20"/>
        </w:rPr>
        <w:t xml:space="preserve"> </w:t>
      </w:r>
      <w:r w:rsidR="00C43C96" w:rsidRPr="00A95741">
        <w:rPr>
          <w:sz w:val="20"/>
          <w:szCs w:val="20"/>
        </w:rPr>
        <w:t>Y SIGLAS</w:t>
      </w:r>
    </w:p>
    <w:p w14:paraId="48E9E0B0" w14:textId="77777777" w:rsidR="00E15709" w:rsidRPr="00A95741" w:rsidRDefault="00E15709" w:rsidP="00E15709">
      <w:pPr>
        <w:pStyle w:val="aaaTITULO1"/>
        <w:numPr>
          <w:ilvl w:val="0"/>
          <w:numId w:val="0"/>
        </w:numPr>
        <w:ind w:left="360" w:hanging="360"/>
        <w:rPr>
          <w:sz w:val="20"/>
          <w:szCs w:val="20"/>
        </w:rPr>
      </w:pPr>
    </w:p>
    <w:p w14:paraId="0E50A445" w14:textId="503DF37A" w:rsidR="00E15709" w:rsidRPr="00A95741" w:rsidRDefault="00E15709" w:rsidP="00E15709">
      <w:pPr>
        <w:pStyle w:val="aaaTITULO1"/>
        <w:numPr>
          <w:ilvl w:val="0"/>
          <w:numId w:val="25"/>
        </w:numPr>
        <w:rPr>
          <w:b w:val="0"/>
          <w:bCs/>
          <w:sz w:val="20"/>
          <w:szCs w:val="20"/>
        </w:rPr>
      </w:pPr>
      <w:r w:rsidRPr="00A95741">
        <w:rPr>
          <w:sz w:val="20"/>
          <w:szCs w:val="20"/>
        </w:rPr>
        <w:t xml:space="preserve">Acto Administrativo de nombramiento: </w:t>
      </w:r>
      <w:r w:rsidRPr="00A95741">
        <w:rPr>
          <w:b w:val="0"/>
          <w:bCs/>
          <w:sz w:val="20"/>
          <w:szCs w:val="20"/>
        </w:rPr>
        <w:t>Documento por el cual se formaliza legalmente el nombramiento del funcionario de la entidad</w:t>
      </w:r>
    </w:p>
    <w:p w14:paraId="4E59D019" w14:textId="5F7EB8CF" w:rsidR="00E15709" w:rsidRPr="00A95741" w:rsidRDefault="008B60B9" w:rsidP="00E15709">
      <w:pPr>
        <w:pStyle w:val="aaaTITULO1"/>
        <w:numPr>
          <w:ilvl w:val="0"/>
          <w:numId w:val="25"/>
        </w:numPr>
        <w:rPr>
          <w:b w:val="0"/>
          <w:bCs/>
          <w:sz w:val="20"/>
          <w:szCs w:val="20"/>
        </w:rPr>
      </w:pPr>
      <w:r w:rsidRPr="00A95741">
        <w:rPr>
          <w:sz w:val="20"/>
          <w:szCs w:val="20"/>
        </w:rPr>
        <w:t>Acta de Posesión:</w:t>
      </w:r>
      <w:r w:rsidRPr="00A95741">
        <w:rPr>
          <w:b w:val="0"/>
          <w:bCs/>
          <w:sz w:val="20"/>
          <w:szCs w:val="20"/>
        </w:rPr>
        <w:t xml:space="preserve"> Es una formalidad expresada en un documento escrito mediante la cual el Servidor Público asume el ejercicio de un cargo y se compromete a cumplir y respetar la constitución que va acompañado del juramento</w:t>
      </w:r>
    </w:p>
    <w:p w14:paraId="4E69A702" w14:textId="7F7D72D4" w:rsidR="00B61AA4" w:rsidRPr="00A95741" w:rsidRDefault="00FC459E" w:rsidP="00E15709">
      <w:pPr>
        <w:pStyle w:val="aaaTITULO1"/>
        <w:numPr>
          <w:ilvl w:val="0"/>
          <w:numId w:val="25"/>
        </w:numPr>
        <w:rPr>
          <w:b w:val="0"/>
          <w:bCs/>
          <w:sz w:val="20"/>
          <w:szCs w:val="20"/>
        </w:rPr>
      </w:pPr>
      <w:r w:rsidRPr="00A95741">
        <w:rPr>
          <w:bCs/>
          <w:color w:val="000000"/>
          <w:sz w:val="20"/>
          <w:szCs w:val="20"/>
          <w:lang w:eastAsia="es-CO"/>
        </w:rPr>
        <w:t>Valoración De requisitos mínimos:</w:t>
      </w:r>
      <w:r w:rsidRPr="00A95741">
        <w:rPr>
          <w:b w:val="0"/>
          <w:bCs/>
          <w:sz w:val="20"/>
          <w:szCs w:val="20"/>
        </w:rPr>
        <w:t xml:space="preserve"> </w:t>
      </w:r>
      <w:r w:rsidR="00AB43E2" w:rsidRPr="00A95741">
        <w:rPr>
          <w:b w:val="0"/>
          <w:bCs/>
          <w:sz w:val="20"/>
          <w:szCs w:val="20"/>
        </w:rPr>
        <w:t xml:space="preserve">evaluación de los </w:t>
      </w:r>
      <w:r w:rsidR="00172BE3" w:rsidRPr="00A95741">
        <w:rPr>
          <w:b w:val="0"/>
          <w:bCs/>
          <w:sz w:val="20"/>
          <w:szCs w:val="20"/>
        </w:rPr>
        <w:t xml:space="preserve">requisitos establecidos en el manual de funciones para vincular en la </w:t>
      </w:r>
      <w:r w:rsidR="005D24AB" w:rsidRPr="00A95741">
        <w:rPr>
          <w:b w:val="0"/>
          <w:bCs/>
          <w:sz w:val="20"/>
          <w:szCs w:val="20"/>
        </w:rPr>
        <w:t>entidad</w:t>
      </w:r>
      <w:r w:rsidR="00172BE3" w:rsidRPr="00A95741">
        <w:rPr>
          <w:b w:val="0"/>
          <w:bCs/>
          <w:sz w:val="20"/>
          <w:szCs w:val="20"/>
        </w:rPr>
        <w:t>, están definidos en términos de Educación formal</w:t>
      </w:r>
      <w:r w:rsidR="005D24AB" w:rsidRPr="00A95741">
        <w:rPr>
          <w:b w:val="0"/>
          <w:bCs/>
          <w:sz w:val="20"/>
          <w:szCs w:val="20"/>
        </w:rPr>
        <w:t xml:space="preserve"> y no formal, experiencia, valoración de la historia laboral del aspirante</w:t>
      </w:r>
    </w:p>
    <w:p w14:paraId="77B099C4" w14:textId="77777777" w:rsidR="000F19A9" w:rsidRPr="00A95741" w:rsidRDefault="000F19A9" w:rsidP="000F19A9">
      <w:pPr>
        <w:pStyle w:val="aaaTITULO1"/>
        <w:numPr>
          <w:ilvl w:val="0"/>
          <w:numId w:val="25"/>
        </w:numPr>
        <w:rPr>
          <w:b w:val="0"/>
          <w:bCs/>
          <w:sz w:val="20"/>
          <w:szCs w:val="20"/>
        </w:rPr>
      </w:pPr>
      <w:r w:rsidRPr="00A95741">
        <w:rPr>
          <w:bCs/>
          <w:color w:val="000000"/>
          <w:sz w:val="20"/>
          <w:szCs w:val="20"/>
          <w:lang w:eastAsia="es-CO"/>
        </w:rPr>
        <w:t>DAFP:</w:t>
      </w:r>
      <w:r w:rsidRPr="00A95741">
        <w:rPr>
          <w:color w:val="000000"/>
          <w:sz w:val="20"/>
          <w:szCs w:val="20"/>
          <w:lang w:eastAsia="es-CO"/>
        </w:rPr>
        <w:t> </w:t>
      </w:r>
      <w:r w:rsidRPr="00A95741">
        <w:rPr>
          <w:b w:val="0"/>
          <w:bCs/>
          <w:color w:val="000000"/>
          <w:sz w:val="20"/>
          <w:szCs w:val="20"/>
          <w:lang w:eastAsia="es-CO"/>
        </w:rPr>
        <w:t>Departamento Administrativo de la función pública</w:t>
      </w:r>
    </w:p>
    <w:p w14:paraId="12FCDFB7" w14:textId="0DBA32C6" w:rsidR="00D32AAE" w:rsidRPr="00A95741" w:rsidRDefault="00D32AAE" w:rsidP="00D32AAE">
      <w:pPr>
        <w:pStyle w:val="aaaTITULO1"/>
        <w:numPr>
          <w:ilvl w:val="0"/>
          <w:numId w:val="25"/>
        </w:numPr>
        <w:rPr>
          <w:b w:val="0"/>
          <w:bCs/>
          <w:sz w:val="20"/>
          <w:szCs w:val="20"/>
        </w:rPr>
      </w:pPr>
      <w:r w:rsidRPr="00A95741">
        <w:rPr>
          <w:sz w:val="20"/>
          <w:szCs w:val="20"/>
        </w:rPr>
        <w:t xml:space="preserve">ARL: </w:t>
      </w:r>
      <w:r w:rsidRPr="00A95741">
        <w:rPr>
          <w:b w:val="0"/>
          <w:bCs/>
          <w:sz w:val="20"/>
          <w:szCs w:val="20"/>
        </w:rPr>
        <w:t>Administradora de riesgos laborales</w:t>
      </w:r>
    </w:p>
    <w:p w14:paraId="62507C95" w14:textId="658038CF" w:rsidR="00D32AAE" w:rsidRPr="00A95741" w:rsidRDefault="00D32AAE" w:rsidP="00D32AAE">
      <w:pPr>
        <w:pStyle w:val="aaaTITULO1"/>
        <w:numPr>
          <w:ilvl w:val="0"/>
          <w:numId w:val="25"/>
        </w:numPr>
        <w:rPr>
          <w:b w:val="0"/>
          <w:bCs/>
          <w:sz w:val="20"/>
          <w:szCs w:val="20"/>
        </w:rPr>
      </w:pPr>
      <w:r w:rsidRPr="00A95741">
        <w:rPr>
          <w:sz w:val="20"/>
          <w:szCs w:val="20"/>
        </w:rPr>
        <w:t>EPS:</w:t>
      </w:r>
      <w:r w:rsidRPr="00A95741">
        <w:rPr>
          <w:b w:val="0"/>
          <w:bCs/>
          <w:sz w:val="20"/>
          <w:szCs w:val="20"/>
        </w:rPr>
        <w:t xml:space="preserve"> Entidad </w:t>
      </w:r>
      <w:r w:rsidR="00D347B5" w:rsidRPr="00A95741">
        <w:rPr>
          <w:b w:val="0"/>
          <w:bCs/>
          <w:sz w:val="20"/>
          <w:szCs w:val="20"/>
        </w:rPr>
        <w:t>promotora de salud</w:t>
      </w:r>
    </w:p>
    <w:p w14:paraId="7155A111" w14:textId="450E3F1A" w:rsidR="00F53389" w:rsidRPr="00A95741" w:rsidRDefault="00F53389" w:rsidP="00D32AAE">
      <w:pPr>
        <w:pStyle w:val="aaaTITULO1"/>
        <w:numPr>
          <w:ilvl w:val="0"/>
          <w:numId w:val="25"/>
        </w:numPr>
        <w:rPr>
          <w:b w:val="0"/>
          <w:bCs/>
          <w:sz w:val="20"/>
          <w:szCs w:val="20"/>
        </w:rPr>
      </w:pPr>
      <w:r w:rsidRPr="00A95741">
        <w:rPr>
          <w:sz w:val="20"/>
          <w:szCs w:val="20"/>
        </w:rPr>
        <w:t>CCF:</w:t>
      </w:r>
      <w:r w:rsidRPr="00A95741">
        <w:rPr>
          <w:b w:val="0"/>
          <w:bCs/>
          <w:sz w:val="20"/>
          <w:szCs w:val="20"/>
        </w:rPr>
        <w:t xml:space="preserve"> Caja de compensación familiar</w:t>
      </w:r>
    </w:p>
    <w:p w14:paraId="2EE1487A" w14:textId="412C82B6" w:rsidR="00093A85" w:rsidRDefault="00093A85" w:rsidP="00D32AAE">
      <w:pPr>
        <w:pStyle w:val="aaaTITULO1"/>
        <w:numPr>
          <w:ilvl w:val="0"/>
          <w:numId w:val="25"/>
        </w:numPr>
        <w:rPr>
          <w:b w:val="0"/>
          <w:bCs/>
          <w:sz w:val="20"/>
          <w:szCs w:val="20"/>
        </w:rPr>
      </w:pPr>
      <w:r w:rsidRPr="00A95741">
        <w:rPr>
          <w:sz w:val="20"/>
          <w:szCs w:val="20"/>
        </w:rPr>
        <w:t>AFP:</w:t>
      </w:r>
      <w:r w:rsidRPr="00A95741">
        <w:rPr>
          <w:b w:val="0"/>
          <w:bCs/>
          <w:sz w:val="20"/>
          <w:szCs w:val="20"/>
        </w:rPr>
        <w:t xml:space="preserve"> Administradora de fondo de pensiones</w:t>
      </w:r>
    </w:p>
    <w:p w14:paraId="749B7397" w14:textId="77777777" w:rsidR="001B1EA9" w:rsidRPr="00E94257" w:rsidRDefault="00BE5B1A" w:rsidP="00D32AAE">
      <w:pPr>
        <w:pStyle w:val="aaaTITULO1"/>
        <w:numPr>
          <w:ilvl w:val="0"/>
          <w:numId w:val="25"/>
        </w:numPr>
        <w:rPr>
          <w:b w:val="0"/>
          <w:bCs/>
          <w:sz w:val="20"/>
          <w:szCs w:val="20"/>
        </w:rPr>
      </w:pPr>
      <w:r>
        <w:rPr>
          <w:sz w:val="20"/>
          <w:szCs w:val="20"/>
        </w:rPr>
        <w:t>Nombramiento:</w:t>
      </w:r>
      <w:r w:rsidR="003C75C7">
        <w:rPr>
          <w:sz w:val="20"/>
          <w:szCs w:val="20"/>
        </w:rPr>
        <w:t xml:space="preserve"> </w:t>
      </w:r>
      <w:r w:rsidR="003C75C7" w:rsidRPr="00E94257">
        <w:rPr>
          <w:b w:val="0"/>
          <w:bCs/>
          <w:sz w:val="20"/>
          <w:szCs w:val="20"/>
        </w:rPr>
        <w:t xml:space="preserve">de acuerdo con el articulo 23 de la ley 909 de 2004, se consideran </w:t>
      </w:r>
      <w:r w:rsidR="001B1EA9" w:rsidRPr="00E94257">
        <w:rPr>
          <w:b w:val="0"/>
          <w:bCs/>
          <w:sz w:val="20"/>
          <w:szCs w:val="20"/>
        </w:rPr>
        <w:t>los siguientes niveles según corresponda:</w:t>
      </w:r>
    </w:p>
    <w:p w14:paraId="1CB66184" w14:textId="1DBD9C4A" w:rsidR="001B1EA9" w:rsidRPr="00E94257" w:rsidRDefault="001B1EA9" w:rsidP="001B1EA9">
      <w:pPr>
        <w:pStyle w:val="aaaTITULO1"/>
        <w:numPr>
          <w:ilvl w:val="1"/>
          <w:numId w:val="25"/>
        </w:numPr>
        <w:rPr>
          <w:b w:val="0"/>
          <w:bCs/>
          <w:sz w:val="20"/>
          <w:szCs w:val="20"/>
        </w:rPr>
      </w:pPr>
      <w:r w:rsidRPr="00E94257">
        <w:rPr>
          <w:b w:val="0"/>
          <w:bCs/>
          <w:sz w:val="20"/>
          <w:szCs w:val="20"/>
        </w:rPr>
        <w:t xml:space="preserve">Ordinario: </w:t>
      </w:r>
      <w:r w:rsidR="00E94257" w:rsidRPr="00E94257">
        <w:rPr>
          <w:b w:val="0"/>
          <w:bCs/>
          <w:sz w:val="20"/>
          <w:szCs w:val="20"/>
        </w:rPr>
        <w:t xml:space="preserve"> empleos de libre nombramiento y remoción de acuerdo con el cumplimiento de los requisitos exigidos para el desempeño del empleo, </w:t>
      </w:r>
    </w:p>
    <w:p w14:paraId="1219739D" w14:textId="0C2CD20B" w:rsidR="001B1EA9" w:rsidRPr="00E94257" w:rsidRDefault="001B1EA9" w:rsidP="001B1EA9">
      <w:pPr>
        <w:pStyle w:val="aaaTITULO1"/>
        <w:numPr>
          <w:ilvl w:val="1"/>
          <w:numId w:val="25"/>
        </w:numPr>
        <w:rPr>
          <w:b w:val="0"/>
          <w:bCs/>
          <w:sz w:val="20"/>
          <w:szCs w:val="20"/>
        </w:rPr>
      </w:pPr>
      <w:r w:rsidRPr="00E94257">
        <w:rPr>
          <w:b w:val="0"/>
          <w:bCs/>
          <w:sz w:val="20"/>
          <w:szCs w:val="20"/>
        </w:rPr>
        <w:t>En carrera o periodo de prueba</w:t>
      </w:r>
      <w:r w:rsidR="00E94257" w:rsidRPr="00E94257">
        <w:rPr>
          <w:b w:val="0"/>
          <w:bCs/>
          <w:sz w:val="20"/>
          <w:szCs w:val="20"/>
        </w:rPr>
        <w:t>: se proveerán en período de prueba o en ascenso con las personas que hayan sido seleccionadas mediante el sistema de mérito</w:t>
      </w:r>
    </w:p>
    <w:p w14:paraId="639F47D2" w14:textId="6B273B35" w:rsidR="00BE5B1A" w:rsidRPr="00E94257" w:rsidRDefault="00E94257" w:rsidP="00E94257">
      <w:pPr>
        <w:pStyle w:val="aaaTITULO1"/>
        <w:numPr>
          <w:ilvl w:val="0"/>
          <w:numId w:val="25"/>
        </w:numPr>
        <w:rPr>
          <w:sz w:val="20"/>
          <w:szCs w:val="20"/>
        </w:rPr>
      </w:pPr>
      <w:r w:rsidRPr="00E94257">
        <w:rPr>
          <w:sz w:val="20"/>
          <w:szCs w:val="20"/>
        </w:rPr>
        <w:t xml:space="preserve">Nombramiento </w:t>
      </w:r>
      <w:r w:rsidR="001B1EA9" w:rsidRPr="00E94257">
        <w:rPr>
          <w:sz w:val="20"/>
          <w:szCs w:val="20"/>
        </w:rPr>
        <w:t>Transitorio o provisional</w:t>
      </w:r>
      <w:r w:rsidRPr="00E94257">
        <w:rPr>
          <w:sz w:val="20"/>
          <w:szCs w:val="20"/>
        </w:rPr>
        <w:t>:</w:t>
      </w:r>
      <w:r>
        <w:rPr>
          <w:sz w:val="20"/>
          <w:szCs w:val="20"/>
        </w:rPr>
        <w:t xml:space="preserve"> </w:t>
      </w:r>
      <w:r>
        <w:rPr>
          <w:b w:val="0"/>
          <w:bCs/>
          <w:sz w:val="20"/>
          <w:szCs w:val="20"/>
        </w:rPr>
        <w:t>De acuerdo con la ley 909 de 2004, se podrá nombrar</w:t>
      </w:r>
      <w:r w:rsidR="004112E2">
        <w:rPr>
          <w:b w:val="0"/>
          <w:bCs/>
          <w:sz w:val="20"/>
          <w:szCs w:val="20"/>
        </w:rPr>
        <w:t xml:space="preserve"> personal de carácter temporal o transitorio siempre y cumpla con las condiciones pactadas en el artículo mencionado 21</w:t>
      </w:r>
    </w:p>
    <w:p w14:paraId="0055A07F" w14:textId="32C2F995" w:rsidR="00C30A8E" w:rsidRPr="00A95741" w:rsidRDefault="006F7838" w:rsidP="00703683">
      <w:pPr>
        <w:pStyle w:val="aaaTITULO1"/>
        <w:rPr>
          <w:sz w:val="20"/>
          <w:szCs w:val="20"/>
        </w:rPr>
      </w:pPr>
      <w:r w:rsidRPr="00A95741">
        <w:rPr>
          <w:sz w:val="20"/>
          <w:szCs w:val="20"/>
        </w:rPr>
        <w:lastRenderedPageBreak/>
        <w:t xml:space="preserve">GENERALIDADES O </w:t>
      </w:r>
      <w:r w:rsidR="00C30A8E" w:rsidRPr="00A95741">
        <w:rPr>
          <w:sz w:val="20"/>
          <w:szCs w:val="20"/>
        </w:rPr>
        <w:t>PUNTOS IMPORTANTES</w:t>
      </w:r>
      <w:r w:rsidR="001F6F1E" w:rsidRPr="00A95741">
        <w:rPr>
          <w:sz w:val="20"/>
          <w:szCs w:val="20"/>
        </w:rPr>
        <w:tab/>
      </w:r>
    </w:p>
    <w:p w14:paraId="219BA341" w14:textId="77777777" w:rsidR="00423C50" w:rsidRPr="00A95741" w:rsidRDefault="00423C50" w:rsidP="00423C50">
      <w:pPr>
        <w:jc w:val="both"/>
        <w:rPr>
          <w:rFonts w:ascii="Arial" w:hAnsi="Arial" w:cs="Arial"/>
          <w:b/>
        </w:rPr>
      </w:pPr>
    </w:p>
    <w:p w14:paraId="0DD91FAB" w14:textId="2380EF9D" w:rsidR="00AA58A6" w:rsidRPr="00A95741" w:rsidRDefault="007371A4" w:rsidP="00943D93">
      <w:pPr>
        <w:jc w:val="both"/>
        <w:rPr>
          <w:rFonts w:ascii="Arial" w:hAnsi="Arial" w:cs="Arial"/>
          <w:color w:val="000000"/>
          <w:lang w:eastAsia="es-CO"/>
        </w:rPr>
      </w:pPr>
      <w:r>
        <w:rPr>
          <w:rFonts w:ascii="Arial" w:hAnsi="Arial" w:cs="Arial"/>
          <w:color w:val="000000"/>
          <w:lang w:eastAsia="es-CO"/>
        </w:rPr>
        <w:t xml:space="preserve">5.1 </w:t>
      </w:r>
      <w:r w:rsidR="003707F7" w:rsidRPr="00A95741">
        <w:rPr>
          <w:rFonts w:ascii="Arial" w:hAnsi="Arial" w:cs="Arial"/>
          <w:color w:val="000000"/>
          <w:lang w:eastAsia="es-CO"/>
        </w:rPr>
        <w:t>Las posesiones que se realicen en las Direcciones Regionales Aeronáutica o en los Aeropuertos, deben ser enviadas mediante correo electrónico a la Dirección de Talento Humano para su respectiva numeración</w:t>
      </w:r>
      <w:r w:rsidR="001E43A7" w:rsidRPr="00A95741">
        <w:rPr>
          <w:rFonts w:ascii="Arial" w:hAnsi="Arial" w:cs="Arial"/>
          <w:color w:val="000000"/>
          <w:lang w:eastAsia="es-CO"/>
        </w:rPr>
        <w:t xml:space="preserve"> de manera oportuna y contar con </w:t>
      </w:r>
      <w:r w:rsidR="001D4388" w:rsidRPr="00A95741">
        <w:rPr>
          <w:rFonts w:ascii="Arial" w:hAnsi="Arial" w:cs="Arial"/>
          <w:color w:val="000000"/>
          <w:lang w:eastAsia="es-CO"/>
        </w:rPr>
        <w:t>sus respectivas afiliaciones</w:t>
      </w:r>
      <w:r w:rsidR="001E43A7" w:rsidRPr="00A95741">
        <w:rPr>
          <w:rFonts w:ascii="Arial" w:hAnsi="Arial" w:cs="Arial"/>
          <w:color w:val="000000"/>
          <w:lang w:eastAsia="es-CO"/>
        </w:rPr>
        <w:t xml:space="preserve"> al Sistema General de Seguridad </w:t>
      </w:r>
      <w:r w:rsidR="00463BC1">
        <w:rPr>
          <w:rFonts w:ascii="Arial" w:hAnsi="Arial" w:cs="Arial"/>
          <w:color w:val="000000"/>
          <w:lang w:eastAsia="es-CO"/>
        </w:rPr>
        <w:t>S</w:t>
      </w:r>
      <w:r w:rsidR="001E43A7" w:rsidRPr="00A95741">
        <w:rPr>
          <w:rFonts w:ascii="Arial" w:hAnsi="Arial" w:cs="Arial"/>
          <w:color w:val="000000"/>
          <w:lang w:eastAsia="es-CO"/>
        </w:rPr>
        <w:t>ocial</w:t>
      </w:r>
      <w:r w:rsidR="00F53389" w:rsidRPr="00A95741">
        <w:rPr>
          <w:rFonts w:ascii="Arial" w:hAnsi="Arial" w:cs="Arial"/>
          <w:color w:val="000000"/>
          <w:lang w:eastAsia="es-CO"/>
        </w:rPr>
        <w:t>, de acuerdo con la</w:t>
      </w:r>
      <w:r w:rsidR="00AA58A6" w:rsidRPr="00A95741">
        <w:rPr>
          <w:rFonts w:ascii="Arial" w:hAnsi="Arial" w:cs="Arial"/>
          <w:color w:val="000000"/>
          <w:lang w:eastAsia="es-CO"/>
        </w:rPr>
        <w:t>s</w:t>
      </w:r>
      <w:r w:rsidR="00F53389" w:rsidRPr="00A95741">
        <w:rPr>
          <w:rFonts w:ascii="Arial" w:hAnsi="Arial" w:cs="Arial"/>
          <w:color w:val="000000"/>
          <w:lang w:eastAsia="es-CO"/>
        </w:rPr>
        <w:t xml:space="preserve"> siguiente</w:t>
      </w:r>
      <w:r w:rsidR="00AA58A6" w:rsidRPr="00A95741">
        <w:rPr>
          <w:rFonts w:ascii="Arial" w:hAnsi="Arial" w:cs="Arial"/>
          <w:color w:val="000000"/>
          <w:lang w:eastAsia="es-CO"/>
        </w:rPr>
        <w:t>s</w:t>
      </w:r>
      <w:r w:rsidR="00F53389" w:rsidRPr="00A95741">
        <w:rPr>
          <w:rFonts w:ascii="Arial" w:hAnsi="Arial" w:cs="Arial"/>
          <w:color w:val="000000"/>
          <w:lang w:eastAsia="es-CO"/>
        </w:rPr>
        <w:t xml:space="preserve"> </w:t>
      </w:r>
      <w:r w:rsidR="00AA58A6" w:rsidRPr="00A95741">
        <w:rPr>
          <w:rFonts w:ascii="Arial" w:hAnsi="Arial" w:cs="Arial"/>
          <w:color w:val="000000"/>
          <w:lang w:eastAsia="es-CO"/>
        </w:rPr>
        <w:t xml:space="preserve">consideraciones: </w:t>
      </w:r>
    </w:p>
    <w:p w14:paraId="5AE4E3DF" w14:textId="74EF0005" w:rsidR="00AA58A6" w:rsidRPr="00A95741" w:rsidRDefault="00AA58A6" w:rsidP="00AA58A6">
      <w:pPr>
        <w:pStyle w:val="Prrafodelista"/>
        <w:numPr>
          <w:ilvl w:val="0"/>
          <w:numId w:val="27"/>
        </w:numPr>
        <w:jc w:val="both"/>
        <w:rPr>
          <w:rFonts w:ascii="Arial" w:hAnsi="Arial" w:cs="Arial"/>
          <w:color w:val="000000"/>
          <w:lang w:eastAsia="es-CO"/>
        </w:rPr>
      </w:pPr>
      <w:r w:rsidRPr="00A95741">
        <w:rPr>
          <w:rFonts w:ascii="Arial" w:hAnsi="Arial" w:cs="Arial"/>
          <w:color w:val="000000"/>
          <w:lang w:eastAsia="es-CO"/>
        </w:rPr>
        <w:t>ARL: Definida por la entidad y</w:t>
      </w:r>
      <w:r w:rsidR="00BB796A">
        <w:rPr>
          <w:rFonts w:ascii="Arial" w:hAnsi="Arial" w:cs="Arial"/>
          <w:color w:val="000000"/>
          <w:lang w:eastAsia="es-CO"/>
        </w:rPr>
        <w:t xml:space="preserve"> la </w:t>
      </w:r>
      <w:r w:rsidRPr="00A95741">
        <w:rPr>
          <w:rFonts w:ascii="Arial" w:hAnsi="Arial" w:cs="Arial"/>
          <w:color w:val="000000"/>
          <w:lang w:eastAsia="es-CO"/>
        </w:rPr>
        <w:t>a</w:t>
      </w:r>
      <w:r w:rsidR="00BB796A">
        <w:rPr>
          <w:rFonts w:ascii="Arial" w:hAnsi="Arial" w:cs="Arial"/>
          <w:color w:val="000000"/>
          <w:lang w:eastAsia="es-CO"/>
        </w:rPr>
        <w:t>filiación está a</w:t>
      </w:r>
      <w:r w:rsidRPr="00A95741">
        <w:rPr>
          <w:rFonts w:ascii="Arial" w:hAnsi="Arial" w:cs="Arial"/>
          <w:color w:val="000000"/>
          <w:lang w:eastAsia="es-CO"/>
        </w:rPr>
        <w:t xml:space="preserve"> cargo del Grupo de Seguridad y </w:t>
      </w:r>
      <w:r w:rsidR="00093A85" w:rsidRPr="00A95741">
        <w:rPr>
          <w:rFonts w:ascii="Arial" w:hAnsi="Arial" w:cs="Arial"/>
          <w:color w:val="000000"/>
          <w:lang w:eastAsia="es-CO"/>
        </w:rPr>
        <w:t>S</w:t>
      </w:r>
      <w:r w:rsidRPr="00A95741">
        <w:rPr>
          <w:rFonts w:ascii="Arial" w:hAnsi="Arial" w:cs="Arial"/>
          <w:color w:val="000000"/>
          <w:lang w:eastAsia="es-CO"/>
        </w:rPr>
        <w:t>alud en el Trabajo</w:t>
      </w:r>
      <w:r w:rsidR="00093A85" w:rsidRPr="00A95741">
        <w:rPr>
          <w:rFonts w:ascii="Arial" w:hAnsi="Arial" w:cs="Arial"/>
          <w:color w:val="000000"/>
          <w:lang w:eastAsia="es-CO"/>
        </w:rPr>
        <w:t>.</w:t>
      </w:r>
    </w:p>
    <w:p w14:paraId="2DDFCE62" w14:textId="7467687F" w:rsidR="001765AC" w:rsidRPr="00A95741" w:rsidRDefault="00AA58A6" w:rsidP="00AA58A6">
      <w:pPr>
        <w:pStyle w:val="Prrafodelista"/>
        <w:numPr>
          <w:ilvl w:val="0"/>
          <w:numId w:val="27"/>
        </w:numPr>
        <w:jc w:val="both"/>
        <w:rPr>
          <w:rFonts w:ascii="Arial" w:hAnsi="Arial" w:cs="Arial"/>
          <w:color w:val="000000"/>
          <w:lang w:eastAsia="es-CO"/>
        </w:rPr>
      </w:pPr>
      <w:r w:rsidRPr="00A95741">
        <w:rPr>
          <w:rFonts w:ascii="Arial" w:hAnsi="Arial" w:cs="Arial"/>
          <w:color w:val="000000"/>
          <w:lang w:eastAsia="es-CO"/>
        </w:rPr>
        <w:t xml:space="preserve">EPS: Seleccionada por el servidor </w:t>
      </w:r>
      <w:r w:rsidR="00C21484" w:rsidRPr="00A95741">
        <w:rPr>
          <w:rFonts w:ascii="Arial" w:hAnsi="Arial" w:cs="Arial"/>
          <w:color w:val="000000"/>
          <w:lang w:eastAsia="es-CO"/>
        </w:rPr>
        <w:t>público</w:t>
      </w:r>
      <w:r w:rsidRPr="00A95741">
        <w:rPr>
          <w:rFonts w:ascii="Arial" w:hAnsi="Arial" w:cs="Arial"/>
          <w:color w:val="000000"/>
          <w:lang w:eastAsia="es-CO"/>
        </w:rPr>
        <w:t xml:space="preserve"> y </w:t>
      </w:r>
      <w:r w:rsidR="00BB796A">
        <w:rPr>
          <w:rFonts w:ascii="Arial" w:hAnsi="Arial" w:cs="Arial"/>
          <w:color w:val="000000"/>
          <w:lang w:eastAsia="es-CO"/>
        </w:rPr>
        <w:t>l</w:t>
      </w:r>
      <w:r w:rsidRPr="00A95741">
        <w:rPr>
          <w:rFonts w:ascii="Arial" w:hAnsi="Arial" w:cs="Arial"/>
          <w:color w:val="000000"/>
          <w:lang w:eastAsia="es-CO"/>
        </w:rPr>
        <w:t>a</w:t>
      </w:r>
      <w:r w:rsidR="00BB796A">
        <w:rPr>
          <w:rFonts w:ascii="Arial" w:hAnsi="Arial" w:cs="Arial"/>
          <w:color w:val="000000"/>
          <w:lang w:eastAsia="es-CO"/>
        </w:rPr>
        <w:t xml:space="preserve"> afiliación está </w:t>
      </w:r>
      <w:r w:rsidRPr="00A95741">
        <w:rPr>
          <w:rFonts w:ascii="Arial" w:hAnsi="Arial" w:cs="Arial"/>
          <w:color w:val="000000"/>
          <w:lang w:eastAsia="es-CO"/>
        </w:rPr>
        <w:t>cargo de</w:t>
      </w:r>
      <w:r w:rsidR="001765AC" w:rsidRPr="00A95741">
        <w:rPr>
          <w:rFonts w:ascii="Arial" w:hAnsi="Arial" w:cs="Arial"/>
          <w:color w:val="000000"/>
          <w:lang w:eastAsia="es-CO"/>
        </w:rPr>
        <w:t xml:space="preserve">l Grupo de Seguridad y </w:t>
      </w:r>
      <w:r w:rsidR="00093A85" w:rsidRPr="00A95741">
        <w:rPr>
          <w:rFonts w:ascii="Arial" w:hAnsi="Arial" w:cs="Arial"/>
          <w:color w:val="000000"/>
          <w:lang w:eastAsia="es-CO"/>
        </w:rPr>
        <w:t>S</w:t>
      </w:r>
      <w:r w:rsidR="001765AC" w:rsidRPr="00A95741">
        <w:rPr>
          <w:rFonts w:ascii="Arial" w:hAnsi="Arial" w:cs="Arial"/>
          <w:color w:val="000000"/>
          <w:lang w:eastAsia="es-CO"/>
        </w:rPr>
        <w:t xml:space="preserve">alud en el </w:t>
      </w:r>
      <w:r w:rsidR="00093A85" w:rsidRPr="00A95741">
        <w:rPr>
          <w:rFonts w:ascii="Arial" w:hAnsi="Arial" w:cs="Arial"/>
          <w:color w:val="000000"/>
          <w:lang w:eastAsia="es-CO"/>
        </w:rPr>
        <w:t>T</w:t>
      </w:r>
      <w:r w:rsidR="001765AC" w:rsidRPr="00A95741">
        <w:rPr>
          <w:rFonts w:ascii="Arial" w:hAnsi="Arial" w:cs="Arial"/>
          <w:color w:val="000000"/>
          <w:lang w:eastAsia="es-CO"/>
        </w:rPr>
        <w:t>rabajo</w:t>
      </w:r>
      <w:r w:rsidR="00093A85" w:rsidRPr="00A95741">
        <w:rPr>
          <w:rFonts w:ascii="Arial" w:hAnsi="Arial" w:cs="Arial"/>
          <w:color w:val="000000"/>
          <w:lang w:eastAsia="es-CO"/>
        </w:rPr>
        <w:t>.</w:t>
      </w:r>
    </w:p>
    <w:p w14:paraId="709F18C3" w14:textId="0467A636" w:rsidR="00093A85" w:rsidRPr="00A95741" w:rsidRDefault="00093A85" w:rsidP="00AA58A6">
      <w:pPr>
        <w:pStyle w:val="Prrafodelista"/>
        <w:numPr>
          <w:ilvl w:val="0"/>
          <w:numId w:val="27"/>
        </w:numPr>
        <w:jc w:val="both"/>
        <w:rPr>
          <w:rFonts w:ascii="Arial" w:hAnsi="Arial" w:cs="Arial"/>
          <w:color w:val="000000"/>
          <w:lang w:eastAsia="es-CO"/>
        </w:rPr>
      </w:pPr>
      <w:r w:rsidRPr="00A95741">
        <w:rPr>
          <w:rFonts w:ascii="Arial" w:hAnsi="Arial" w:cs="Arial"/>
          <w:color w:val="000000"/>
          <w:lang w:eastAsia="es-CO"/>
        </w:rPr>
        <w:t xml:space="preserve">AFP: Seleccionada por el servidor público y </w:t>
      </w:r>
      <w:r w:rsidR="00BB796A">
        <w:rPr>
          <w:rFonts w:ascii="Arial" w:hAnsi="Arial" w:cs="Arial"/>
          <w:color w:val="000000"/>
          <w:lang w:eastAsia="es-CO"/>
        </w:rPr>
        <w:t xml:space="preserve">se requiere presentar </w:t>
      </w:r>
      <w:r w:rsidRPr="00A95741">
        <w:rPr>
          <w:rFonts w:ascii="Arial" w:hAnsi="Arial" w:cs="Arial"/>
          <w:color w:val="000000"/>
          <w:lang w:eastAsia="es-CO"/>
        </w:rPr>
        <w:t>certificación de afiliación no mayor a 30 días</w:t>
      </w:r>
    </w:p>
    <w:p w14:paraId="158385AF" w14:textId="0E80FC6C" w:rsidR="00C21484" w:rsidRDefault="001765AC" w:rsidP="00AA58A6">
      <w:pPr>
        <w:pStyle w:val="Prrafodelista"/>
        <w:numPr>
          <w:ilvl w:val="0"/>
          <w:numId w:val="27"/>
        </w:numPr>
        <w:jc w:val="both"/>
        <w:rPr>
          <w:rFonts w:ascii="Arial" w:hAnsi="Arial" w:cs="Arial"/>
          <w:color w:val="000000"/>
          <w:lang w:eastAsia="es-CO"/>
        </w:rPr>
      </w:pPr>
      <w:r w:rsidRPr="00A95741">
        <w:rPr>
          <w:rFonts w:ascii="Arial" w:hAnsi="Arial" w:cs="Arial"/>
          <w:color w:val="000000"/>
          <w:lang w:eastAsia="es-CO"/>
        </w:rPr>
        <w:t xml:space="preserve">CCF: Definida por la entidad y </w:t>
      </w:r>
      <w:r w:rsidR="00855F64">
        <w:rPr>
          <w:rFonts w:ascii="Arial" w:hAnsi="Arial" w:cs="Arial"/>
          <w:color w:val="000000"/>
          <w:lang w:eastAsia="es-CO"/>
        </w:rPr>
        <w:t xml:space="preserve">la afiliación está a </w:t>
      </w:r>
      <w:r w:rsidRPr="00A95741">
        <w:rPr>
          <w:rFonts w:ascii="Arial" w:hAnsi="Arial" w:cs="Arial"/>
          <w:color w:val="000000"/>
          <w:lang w:eastAsia="es-CO"/>
        </w:rPr>
        <w:t xml:space="preserve">cargo del grupo de </w:t>
      </w:r>
      <w:r w:rsidR="00C21484" w:rsidRPr="00A95741">
        <w:rPr>
          <w:rFonts w:ascii="Arial" w:hAnsi="Arial" w:cs="Arial"/>
          <w:color w:val="000000"/>
          <w:lang w:eastAsia="es-CO"/>
        </w:rPr>
        <w:t>Bienestar y desarrollo humano.</w:t>
      </w:r>
    </w:p>
    <w:p w14:paraId="74DFEF5B" w14:textId="5066D839" w:rsidR="00943D93" w:rsidRDefault="00943D93" w:rsidP="00943D93">
      <w:pPr>
        <w:jc w:val="both"/>
        <w:rPr>
          <w:rFonts w:ascii="Arial" w:hAnsi="Arial" w:cs="Arial"/>
          <w:color w:val="000000"/>
          <w:lang w:eastAsia="es-CO"/>
        </w:rPr>
      </w:pPr>
    </w:p>
    <w:p w14:paraId="4B1CC24A" w14:textId="321A426B" w:rsidR="007371A4" w:rsidRDefault="007371A4" w:rsidP="00943D93">
      <w:pPr>
        <w:jc w:val="both"/>
        <w:rPr>
          <w:rFonts w:ascii="Arial" w:hAnsi="Arial" w:cs="Arial"/>
          <w:color w:val="000000"/>
          <w:lang w:eastAsia="es-CO"/>
        </w:rPr>
      </w:pPr>
      <w:r>
        <w:rPr>
          <w:rFonts w:ascii="Arial" w:hAnsi="Arial" w:cs="Arial"/>
          <w:color w:val="000000"/>
          <w:lang w:eastAsia="es-CO"/>
        </w:rPr>
        <w:t xml:space="preserve">5.2 Entrevista con el Director General: para la entrevista con el </w:t>
      </w:r>
      <w:r w:rsidR="001F41E1">
        <w:rPr>
          <w:rFonts w:ascii="Arial" w:hAnsi="Arial" w:cs="Arial"/>
          <w:color w:val="000000"/>
          <w:lang w:eastAsia="es-CO"/>
        </w:rPr>
        <w:t>Director General</w:t>
      </w:r>
      <w:r>
        <w:rPr>
          <w:rFonts w:ascii="Arial" w:hAnsi="Arial" w:cs="Arial"/>
          <w:color w:val="000000"/>
          <w:lang w:eastAsia="es-CO"/>
        </w:rPr>
        <w:t xml:space="preserve">, el responsable </w:t>
      </w:r>
      <w:r w:rsidR="009612DF">
        <w:rPr>
          <w:rFonts w:ascii="Arial" w:hAnsi="Arial" w:cs="Arial"/>
          <w:color w:val="000000"/>
          <w:lang w:eastAsia="es-CO"/>
        </w:rPr>
        <w:t>asignado</w:t>
      </w:r>
      <w:r>
        <w:rPr>
          <w:rFonts w:ascii="Arial" w:hAnsi="Arial" w:cs="Arial"/>
          <w:color w:val="000000"/>
          <w:lang w:eastAsia="es-CO"/>
        </w:rPr>
        <w:t xml:space="preserve"> del proceso deberá suministrar la siguiente información un d</w:t>
      </w:r>
      <w:r w:rsidR="00CD39F4">
        <w:rPr>
          <w:rFonts w:ascii="Arial" w:hAnsi="Arial" w:cs="Arial"/>
          <w:color w:val="000000"/>
          <w:lang w:eastAsia="es-CO"/>
        </w:rPr>
        <w:t>í</w:t>
      </w:r>
      <w:r>
        <w:rPr>
          <w:rFonts w:ascii="Arial" w:hAnsi="Arial" w:cs="Arial"/>
          <w:color w:val="000000"/>
          <w:lang w:eastAsia="es-CO"/>
        </w:rPr>
        <w:t>a antes de</w:t>
      </w:r>
      <w:r w:rsidR="00C15FCF">
        <w:rPr>
          <w:rFonts w:ascii="Arial" w:hAnsi="Arial" w:cs="Arial"/>
          <w:color w:val="000000"/>
          <w:lang w:eastAsia="es-CO"/>
        </w:rPr>
        <w:t xml:space="preserve"> la entrevista: </w:t>
      </w:r>
    </w:p>
    <w:p w14:paraId="6C53E122" w14:textId="77777777" w:rsidR="00C15FCF" w:rsidRDefault="00C15FCF" w:rsidP="00943D93">
      <w:pPr>
        <w:jc w:val="both"/>
        <w:rPr>
          <w:rFonts w:ascii="Arial" w:hAnsi="Arial" w:cs="Arial"/>
          <w:color w:val="000000"/>
          <w:lang w:eastAsia="es-CO"/>
        </w:rPr>
      </w:pPr>
    </w:p>
    <w:p w14:paraId="7BA33BCF" w14:textId="63EF1EF1" w:rsidR="00800BEF" w:rsidRPr="0052140A" w:rsidRDefault="00800BEF" w:rsidP="00800BEF">
      <w:pPr>
        <w:pStyle w:val="Prrafodelista"/>
        <w:numPr>
          <w:ilvl w:val="0"/>
          <w:numId w:val="31"/>
        </w:numPr>
        <w:jc w:val="both"/>
        <w:rPr>
          <w:rFonts w:ascii="Arial" w:hAnsi="Arial" w:cs="Arial"/>
          <w:color w:val="000000"/>
          <w:lang w:eastAsia="es-CO"/>
        </w:rPr>
      </w:pPr>
      <w:r w:rsidRPr="0052140A">
        <w:rPr>
          <w:rFonts w:ascii="Arial" w:hAnsi="Arial" w:cs="Arial"/>
          <w:color w:val="000000"/>
          <w:lang w:eastAsia="es-CO"/>
        </w:rPr>
        <w:t>Valoración, con todos los documentos soporte incluyendo la hoja de vida.</w:t>
      </w:r>
    </w:p>
    <w:p w14:paraId="403A6D0F" w14:textId="2285563A" w:rsidR="00800BEF" w:rsidRPr="0052140A" w:rsidRDefault="00800BEF" w:rsidP="00800BEF">
      <w:pPr>
        <w:pStyle w:val="Prrafodelista"/>
        <w:numPr>
          <w:ilvl w:val="0"/>
          <w:numId w:val="31"/>
        </w:numPr>
        <w:jc w:val="both"/>
        <w:rPr>
          <w:rFonts w:ascii="Arial" w:hAnsi="Arial" w:cs="Arial"/>
          <w:color w:val="000000"/>
          <w:lang w:eastAsia="es-CO"/>
        </w:rPr>
      </w:pPr>
      <w:r w:rsidRPr="0052140A">
        <w:rPr>
          <w:rFonts w:ascii="Arial" w:hAnsi="Arial" w:cs="Arial"/>
          <w:color w:val="000000"/>
          <w:lang w:eastAsia="es-CO"/>
        </w:rPr>
        <w:t>Informe de Función Pública con los resultados obtenidos.</w:t>
      </w:r>
    </w:p>
    <w:p w14:paraId="2F2DA5EB" w14:textId="2BE526C8" w:rsidR="001F41E1" w:rsidRPr="0052140A" w:rsidRDefault="0052140A" w:rsidP="00800BEF">
      <w:pPr>
        <w:pStyle w:val="Prrafodelista"/>
        <w:numPr>
          <w:ilvl w:val="0"/>
          <w:numId w:val="31"/>
        </w:numPr>
        <w:jc w:val="both"/>
        <w:rPr>
          <w:rFonts w:ascii="Arial" w:hAnsi="Arial" w:cs="Arial"/>
          <w:color w:val="000000"/>
          <w:lang w:eastAsia="es-CO"/>
        </w:rPr>
      </w:pPr>
      <w:r w:rsidRPr="0052140A">
        <w:rPr>
          <w:rFonts w:ascii="Arial" w:hAnsi="Arial" w:cs="Arial"/>
          <w:color w:val="000000"/>
          <w:lang w:eastAsia="es-CO"/>
        </w:rPr>
        <w:t>ESTR-2.0-12-03 Valoración de requisitos mínimos</w:t>
      </w:r>
    </w:p>
    <w:p w14:paraId="1C76B1D7" w14:textId="7C86A51C" w:rsidR="00800BEF" w:rsidRPr="0052140A" w:rsidRDefault="00800BEF" w:rsidP="00800BEF">
      <w:pPr>
        <w:pStyle w:val="Prrafodelista"/>
        <w:numPr>
          <w:ilvl w:val="0"/>
          <w:numId w:val="31"/>
        </w:numPr>
        <w:jc w:val="both"/>
        <w:rPr>
          <w:rFonts w:ascii="Arial" w:hAnsi="Arial" w:cs="Arial"/>
          <w:color w:val="000000"/>
          <w:lang w:eastAsia="es-CO"/>
        </w:rPr>
      </w:pPr>
      <w:r w:rsidRPr="0052140A">
        <w:rPr>
          <w:rFonts w:ascii="Arial" w:hAnsi="Arial" w:cs="Arial"/>
          <w:color w:val="000000"/>
          <w:lang w:eastAsia="es-CO"/>
        </w:rPr>
        <w:t xml:space="preserve">Informe prueba competencias laborales. En el caso de los informes de Factores Humanos, Educación y Certificación Aeromédica, estos serán guardados por el psicólogo bajo la debida reserva y </w:t>
      </w:r>
      <w:r w:rsidR="001F41E1" w:rsidRPr="0052140A">
        <w:rPr>
          <w:rFonts w:ascii="Arial" w:hAnsi="Arial" w:cs="Arial"/>
          <w:color w:val="000000"/>
          <w:lang w:eastAsia="es-CO"/>
        </w:rPr>
        <w:t>en caso de que</w:t>
      </w:r>
      <w:r w:rsidRPr="0052140A">
        <w:rPr>
          <w:rFonts w:ascii="Arial" w:hAnsi="Arial" w:cs="Arial"/>
          <w:color w:val="000000"/>
          <w:lang w:eastAsia="es-CO"/>
        </w:rPr>
        <w:t xml:space="preserve"> se hubiera emitido un concepto no favorable, se deberá comunicar </w:t>
      </w:r>
      <w:r w:rsidR="00885DD7" w:rsidRPr="0052140A">
        <w:rPr>
          <w:rFonts w:ascii="Arial" w:hAnsi="Arial" w:cs="Arial"/>
          <w:color w:val="000000"/>
          <w:lang w:eastAsia="es-CO"/>
        </w:rPr>
        <w:t xml:space="preserve">al Coordinador de Grupo Administración de </w:t>
      </w:r>
      <w:r w:rsidR="00825C2F" w:rsidRPr="0052140A">
        <w:rPr>
          <w:rFonts w:ascii="Arial" w:hAnsi="Arial" w:cs="Arial"/>
          <w:color w:val="000000"/>
          <w:lang w:eastAsia="es-CO"/>
        </w:rPr>
        <w:t>Talento</w:t>
      </w:r>
      <w:r w:rsidR="00885DD7" w:rsidRPr="0052140A">
        <w:rPr>
          <w:rFonts w:ascii="Arial" w:hAnsi="Arial" w:cs="Arial"/>
          <w:color w:val="000000"/>
          <w:lang w:eastAsia="es-CO"/>
        </w:rPr>
        <w:t xml:space="preserve"> Humano o quien haga sus veces</w:t>
      </w:r>
      <w:r w:rsidR="00825C2F" w:rsidRPr="0052140A">
        <w:rPr>
          <w:rFonts w:ascii="Arial" w:hAnsi="Arial" w:cs="Arial"/>
          <w:color w:val="000000"/>
          <w:lang w:eastAsia="es-CO"/>
        </w:rPr>
        <w:t xml:space="preserve">, </w:t>
      </w:r>
      <w:r w:rsidRPr="0052140A">
        <w:rPr>
          <w:rFonts w:ascii="Arial" w:hAnsi="Arial" w:cs="Arial"/>
          <w:color w:val="000000"/>
          <w:lang w:eastAsia="es-CO"/>
        </w:rPr>
        <w:t>que el aspirante no debe continuar en el proceso, sin que esto implique que deba levantarse la reserva del informe, solamente los psicólogos de medicina y el de carrera podrán tener conocimiento de este informe.</w:t>
      </w:r>
    </w:p>
    <w:p w14:paraId="3236AFA2" w14:textId="484D5BFE" w:rsidR="00800BEF" w:rsidRPr="0052140A" w:rsidRDefault="00800BEF" w:rsidP="00800BEF">
      <w:pPr>
        <w:pStyle w:val="Prrafodelista"/>
        <w:numPr>
          <w:ilvl w:val="0"/>
          <w:numId w:val="31"/>
        </w:numPr>
        <w:jc w:val="both"/>
        <w:rPr>
          <w:rFonts w:ascii="Arial" w:hAnsi="Arial" w:cs="Arial"/>
          <w:color w:val="000000"/>
          <w:lang w:eastAsia="es-CO"/>
        </w:rPr>
      </w:pPr>
      <w:r w:rsidRPr="0052140A">
        <w:rPr>
          <w:rFonts w:ascii="Arial" w:hAnsi="Arial" w:cs="Arial"/>
          <w:color w:val="000000"/>
          <w:lang w:eastAsia="es-CO"/>
        </w:rPr>
        <w:t>Impresión de la programación de la entrevista.</w:t>
      </w:r>
    </w:p>
    <w:p w14:paraId="76FCA5D3" w14:textId="63AAFFC3" w:rsidR="00800BEF" w:rsidRPr="0052140A" w:rsidRDefault="0052140A" w:rsidP="00800BEF">
      <w:pPr>
        <w:pStyle w:val="Prrafodelista"/>
        <w:numPr>
          <w:ilvl w:val="0"/>
          <w:numId w:val="31"/>
        </w:numPr>
        <w:jc w:val="both"/>
        <w:rPr>
          <w:rFonts w:ascii="Arial" w:hAnsi="Arial" w:cs="Arial"/>
          <w:color w:val="FF0000"/>
          <w:lang w:eastAsia="es-CO"/>
        </w:rPr>
      </w:pPr>
      <w:r w:rsidRPr="0052140A">
        <w:rPr>
          <w:rFonts w:ascii="Arial" w:hAnsi="Arial" w:cs="Arial"/>
          <w:color w:val="FF0000"/>
          <w:lang w:eastAsia="es-CO"/>
        </w:rPr>
        <w:t>GDIR-2.0-08-001</w:t>
      </w:r>
      <w:r w:rsidR="000D3709">
        <w:rPr>
          <w:rFonts w:ascii="Arial" w:hAnsi="Arial" w:cs="Arial"/>
          <w:color w:val="FF0000"/>
          <w:lang w:eastAsia="es-CO"/>
        </w:rPr>
        <w:t xml:space="preserve"> </w:t>
      </w:r>
      <w:r w:rsidR="00800BEF" w:rsidRPr="0052140A">
        <w:rPr>
          <w:rFonts w:ascii="Arial" w:hAnsi="Arial" w:cs="Arial"/>
          <w:color w:val="FF0000"/>
          <w:lang w:eastAsia="es-CO"/>
        </w:rPr>
        <w:t>Protocolo de Entrevista Estructurada</w:t>
      </w:r>
      <w:r w:rsidR="00566F4E" w:rsidRPr="0052140A">
        <w:rPr>
          <w:rFonts w:ascii="Arial" w:hAnsi="Arial" w:cs="Arial"/>
          <w:color w:val="FF0000"/>
          <w:lang w:eastAsia="es-CO"/>
        </w:rPr>
        <w:t>.</w:t>
      </w:r>
    </w:p>
    <w:p w14:paraId="78660F8A" w14:textId="3E30EB7E" w:rsidR="00C15FCF" w:rsidRPr="0052140A" w:rsidRDefault="0052140A" w:rsidP="00800BEF">
      <w:pPr>
        <w:pStyle w:val="Prrafodelista"/>
        <w:numPr>
          <w:ilvl w:val="0"/>
          <w:numId w:val="31"/>
        </w:numPr>
        <w:jc w:val="both"/>
        <w:rPr>
          <w:rFonts w:ascii="Arial" w:hAnsi="Arial" w:cs="Arial"/>
          <w:color w:val="000000"/>
          <w:lang w:eastAsia="es-CO"/>
        </w:rPr>
      </w:pPr>
      <w:r w:rsidRPr="0052140A">
        <w:rPr>
          <w:rFonts w:ascii="Arial" w:hAnsi="Arial" w:cs="Arial"/>
          <w:color w:val="000000"/>
          <w:lang w:eastAsia="es-CO"/>
        </w:rPr>
        <w:t>ESTR-2.0-12-04 E</w:t>
      </w:r>
      <w:r w:rsidR="00800BEF" w:rsidRPr="0052140A">
        <w:rPr>
          <w:rFonts w:ascii="Arial" w:hAnsi="Arial" w:cs="Arial"/>
          <w:color w:val="000000"/>
          <w:lang w:eastAsia="es-CO"/>
        </w:rPr>
        <w:t>valuación de la entrevista</w:t>
      </w:r>
      <w:r w:rsidR="00566F4E" w:rsidRPr="0052140A">
        <w:rPr>
          <w:rFonts w:ascii="Arial" w:hAnsi="Arial" w:cs="Arial"/>
          <w:color w:val="000000"/>
          <w:lang w:eastAsia="es-CO"/>
        </w:rPr>
        <w:t>.</w:t>
      </w:r>
    </w:p>
    <w:p w14:paraId="5D7BA592" w14:textId="77777777" w:rsidR="009612DF" w:rsidRPr="00C15FCF" w:rsidRDefault="009612DF" w:rsidP="009612DF">
      <w:pPr>
        <w:pStyle w:val="Prrafodelista"/>
        <w:ind w:left="720"/>
        <w:jc w:val="both"/>
        <w:rPr>
          <w:rFonts w:ascii="Arial" w:hAnsi="Arial" w:cs="Arial"/>
          <w:color w:val="000000"/>
          <w:lang w:eastAsia="es-CO"/>
        </w:rPr>
      </w:pPr>
    </w:p>
    <w:p w14:paraId="51C23F5E" w14:textId="3333E490" w:rsidR="00943D93" w:rsidRPr="00A95741" w:rsidRDefault="009612DF" w:rsidP="00943D93">
      <w:pPr>
        <w:jc w:val="both"/>
        <w:rPr>
          <w:rFonts w:ascii="Arial" w:hAnsi="Arial" w:cs="Arial"/>
          <w:color w:val="000000"/>
          <w:lang w:eastAsia="es-CO"/>
        </w:rPr>
      </w:pPr>
      <w:r>
        <w:rPr>
          <w:rFonts w:ascii="Arial" w:hAnsi="Arial" w:cs="Arial"/>
          <w:color w:val="000000"/>
          <w:lang w:eastAsia="es-CO"/>
        </w:rPr>
        <w:t xml:space="preserve">5.3 </w:t>
      </w:r>
      <w:r w:rsidR="00943D93" w:rsidRPr="00A95741">
        <w:rPr>
          <w:rFonts w:ascii="Arial" w:hAnsi="Arial" w:cs="Arial"/>
          <w:color w:val="000000"/>
          <w:lang w:eastAsia="es-CO"/>
        </w:rPr>
        <w:t xml:space="preserve">Para el ordenamiento de las hojas de vida de los servidores públicos, se </w:t>
      </w:r>
      <w:r w:rsidR="00A4622B" w:rsidRPr="00A95741">
        <w:rPr>
          <w:rFonts w:ascii="Arial" w:hAnsi="Arial" w:cs="Arial"/>
          <w:color w:val="000000"/>
          <w:lang w:eastAsia="es-CO"/>
        </w:rPr>
        <w:t xml:space="preserve">realizará de acuerdo con las siguientes consideraciones: </w:t>
      </w:r>
    </w:p>
    <w:p w14:paraId="5D73958F" w14:textId="77777777" w:rsidR="00A4622B" w:rsidRPr="00A95741" w:rsidRDefault="00A4622B" w:rsidP="00943D93">
      <w:pPr>
        <w:jc w:val="both"/>
        <w:rPr>
          <w:rFonts w:ascii="Arial" w:hAnsi="Arial" w:cs="Arial"/>
          <w:color w:val="000000"/>
          <w:lang w:eastAsia="es-CO"/>
        </w:rPr>
      </w:pPr>
    </w:p>
    <w:p w14:paraId="2EE775E0" w14:textId="17E49130" w:rsidR="006C104E" w:rsidRPr="00A95741" w:rsidRDefault="001B19A9" w:rsidP="006C104E">
      <w:pPr>
        <w:pStyle w:val="Prrafodelista"/>
        <w:numPr>
          <w:ilvl w:val="0"/>
          <w:numId w:val="30"/>
        </w:numPr>
        <w:jc w:val="both"/>
        <w:rPr>
          <w:rFonts w:ascii="Arial" w:hAnsi="Arial" w:cs="Arial"/>
          <w:b/>
          <w:bCs/>
          <w:color w:val="000000"/>
          <w:lang w:eastAsia="es-CO"/>
        </w:rPr>
      </w:pPr>
      <w:r w:rsidRPr="00A95741">
        <w:rPr>
          <w:rFonts w:ascii="Arial" w:hAnsi="Arial" w:cs="Arial"/>
          <w:b/>
          <w:bCs/>
          <w:color w:val="000000"/>
          <w:lang w:eastAsia="es-CO"/>
        </w:rPr>
        <w:t>Orden expediente historia laboral proceso libre nombramiento y remoción</w:t>
      </w:r>
    </w:p>
    <w:p w14:paraId="7F57CA02" w14:textId="714950FE" w:rsidR="00477F6C" w:rsidRPr="00A95741" w:rsidRDefault="00477F6C" w:rsidP="00223525">
      <w:pPr>
        <w:pStyle w:val="Prrafodelista"/>
        <w:numPr>
          <w:ilvl w:val="1"/>
          <w:numId w:val="30"/>
        </w:numPr>
        <w:jc w:val="both"/>
        <w:rPr>
          <w:rFonts w:ascii="Arial" w:hAnsi="Arial" w:cs="Arial"/>
          <w:color w:val="000000"/>
          <w:lang w:eastAsia="es-CO"/>
        </w:rPr>
      </w:pPr>
      <w:r>
        <w:rPr>
          <w:rFonts w:ascii="Arial" w:hAnsi="Arial" w:cs="Arial"/>
          <w:color w:val="000000"/>
          <w:lang w:eastAsia="es-CO"/>
        </w:rPr>
        <w:t xml:space="preserve">Hoja de Vida </w:t>
      </w:r>
    </w:p>
    <w:p w14:paraId="38B40A8A" w14:textId="77777777" w:rsidR="007E3269" w:rsidRPr="0052140A" w:rsidRDefault="007E3269" w:rsidP="007E3269">
      <w:pPr>
        <w:pStyle w:val="Prrafodelista"/>
        <w:numPr>
          <w:ilvl w:val="1"/>
          <w:numId w:val="30"/>
        </w:numPr>
        <w:jc w:val="both"/>
        <w:rPr>
          <w:rFonts w:ascii="Arial" w:hAnsi="Arial" w:cs="Arial"/>
          <w:color w:val="000000"/>
          <w:lang w:eastAsia="es-CO"/>
        </w:rPr>
      </w:pPr>
      <w:r w:rsidRPr="0052140A">
        <w:rPr>
          <w:rFonts w:ascii="Arial" w:hAnsi="Arial" w:cs="Arial"/>
          <w:color w:val="000000"/>
          <w:lang w:eastAsia="es-CO"/>
        </w:rPr>
        <w:t>ESTR-2.0-12-03 Valoración de requisitos mínimos</w:t>
      </w:r>
    </w:p>
    <w:p w14:paraId="0A48B8D7" w14:textId="78424745"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 xml:space="preserve">Remisión </w:t>
      </w:r>
      <w:r w:rsidR="00566F4E">
        <w:rPr>
          <w:rFonts w:ascii="Arial" w:hAnsi="Arial" w:cs="Arial"/>
          <w:color w:val="000000"/>
          <w:lang w:eastAsia="es-CO"/>
        </w:rPr>
        <w:t>hoja de vida</w:t>
      </w:r>
      <w:r w:rsidRPr="00A95741">
        <w:rPr>
          <w:rFonts w:ascii="Arial" w:hAnsi="Arial" w:cs="Arial"/>
          <w:color w:val="000000"/>
          <w:lang w:eastAsia="es-CO"/>
        </w:rPr>
        <w:t xml:space="preserve"> y perfil al Departamento Administrativo de la Función Pública.</w:t>
      </w:r>
    </w:p>
    <w:p w14:paraId="682C80AE" w14:textId="77777777"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Respuesta Función Pública con informe de Competencias.</w:t>
      </w:r>
    </w:p>
    <w:p w14:paraId="694DB1A4" w14:textId="77777777"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Informe resultados de pruebas psicotécnicas, protocolo de entrevista y formato de evaluación de entrevista.</w:t>
      </w:r>
    </w:p>
    <w:p w14:paraId="6F39E1CD" w14:textId="4DBC5F84"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 xml:space="preserve">Remisión documentos proceso </w:t>
      </w:r>
      <w:r w:rsidR="003D1B7A" w:rsidRPr="00A95741">
        <w:rPr>
          <w:rFonts w:ascii="Arial" w:hAnsi="Arial" w:cs="Arial"/>
          <w:color w:val="000000"/>
          <w:lang w:eastAsia="es-CO"/>
        </w:rPr>
        <w:t>Meritocrático</w:t>
      </w:r>
      <w:r w:rsidRPr="00A95741">
        <w:rPr>
          <w:rFonts w:ascii="Arial" w:hAnsi="Arial" w:cs="Arial"/>
          <w:color w:val="000000"/>
          <w:lang w:eastAsia="es-CO"/>
        </w:rPr>
        <w:t xml:space="preserve"> a</w:t>
      </w:r>
      <w:r w:rsidR="003D1B7A">
        <w:rPr>
          <w:rFonts w:ascii="Arial" w:hAnsi="Arial" w:cs="Arial"/>
          <w:color w:val="000000"/>
          <w:lang w:eastAsia="es-CO"/>
        </w:rPr>
        <w:t xml:space="preserve">l Departamento Administrativo </w:t>
      </w:r>
      <w:r w:rsidRPr="00A95741">
        <w:rPr>
          <w:rFonts w:ascii="Arial" w:hAnsi="Arial" w:cs="Arial"/>
          <w:color w:val="000000"/>
          <w:lang w:eastAsia="es-CO"/>
        </w:rPr>
        <w:t>Presidencia de la República.</w:t>
      </w:r>
    </w:p>
    <w:p w14:paraId="2455FE9A" w14:textId="25AD289E" w:rsidR="00E93585" w:rsidRPr="0077526C" w:rsidRDefault="0077526C" w:rsidP="00E93585">
      <w:pPr>
        <w:pStyle w:val="Prrafodelista"/>
        <w:numPr>
          <w:ilvl w:val="1"/>
          <w:numId w:val="30"/>
        </w:numPr>
        <w:jc w:val="both"/>
        <w:rPr>
          <w:rFonts w:ascii="Arial" w:hAnsi="Arial" w:cs="Arial"/>
          <w:color w:val="000000"/>
          <w:lang w:eastAsia="es-CO"/>
        </w:rPr>
      </w:pPr>
      <w:r w:rsidRPr="0077526C">
        <w:rPr>
          <w:rFonts w:ascii="Arial" w:hAnsi="Arial" w:cs="Arial"/>
          <w:color w:val="000000"/>
          <w:lang w:eastAsia="es-CO"/>
        </w:rPr>
        <w:t>ESTR-2.0-12-20</w:t>
      </w:r>
      <w:r w:rsidRPr="0077526C">
        <w:rPr>
          <w:rFonts w:ascii="Arial" w:hAnsi="Arial" w:cs="Arial"/>
          <w:color w:val="000000"/>
          <w:lang w:eastAsia="es-CO"/>
        </w:rPr>
        <w:t xml:space="preserve"> - </w:t>
      </w:r>
      <w:r w:rsidR="006C104E" w:rsidRPr="0077526C">
        <w:rPr>
          <w:rFonts w:ascii="Arial" w:hAnsi="Arial" w:cs="Arial"/>
          <w:color w:val="000000"/>
          <w:lang w:eastAsia="es-CO"/>
        </w:rPr>
        <w:t xml:space="preserve">Certificación </w:t>
      </w:r>
      <w:r w:rsidR="00CE5D5D" w:rsidRPr="0077526C">
        <w:rPr>
          <w:rFonts w:ascii="Arial" w:hAnsi="Arial" w:cs="Arial"/>
          <w:color w:val="000000"/>
          <w:lang w:eastAsia="es-CO"/>
        </w:rPr>
        <w:t>Etapas del Proceso.</w:t>
      </w:r>
    </w:p>
    <w:p w14:paraId="504319CE" w14:textId="3009A231"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 xml:space="preserve">Publicación </w:t>
      </w:r>
      <w:r w:rsidR="0088653D" w:rsidRPr="00A95741">
        <w:rPr>
          <w:rFonts w:ascii="Arial" w:hAnsi="Arial" w:cs="Arial"/>
          <w:color w:val="000000"/>
          <w:lang w:eastAsia="es-CO"/>
        </w:rPr>
        <w:t>página</w:t>
      </w:r>
      <w:r w:rsidRPr="00A95741">
        <w:rPr>
          <w:rFonts w:ascii="Arial" w:hAnsi="Arial" w:cs="Arial"/>
          <w:color w:val="000000"/>
          <w:lang w:eastAsia="es-CO"/>
        </w:rPr>
        <w:t xml:space="preserve"> web Presidencia de la Republica y Aerocivil.</w:t>
      </w:r>
    </w:p>
    <w:p w14:paraId="4DAF4F8B" w14:textId="77777777"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Comunicado nombramiento.</w:t>
      </w:r>
    </w:p>
    <w:p w14:paraId="3E914485" w14:textId="77777777"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Resolución nombramiento</w:t>
      </w:r>
    </w:p>
    <w:p w14:paraId="57A3A0DC" w14:textId="77777777"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Carta aceptación nombramiento.</w:t>
      </w:r>
    </w:p>
    <w:p w14:paraId="2389EF81" w14:textId="57E7A77C" w:rsidR="00E93585" w:rsidRPr="0033123B" w:rsidRDefault="007900CE" w:rsidP="00E93585">
      <w:pPr>
        <w:pStyle w:val="Prrafodelista"/>
        <w:numPr>
          <w:ilvl w:val="1"/>
          <w:numId w:val="30"/>
        </w:numPr>
        <w:jc w:val="both"/>
        <w:rPr>
          <w:rFonts w:ascii="Arial" w:hAnsi="Arial" w:cs="Arial"/>
          <w:color w:val="000000"/>
          <w:lang w:eastAsia="es-CO"/>
        </w:rPr>
      </w:pPr>
      <w:r w:rsidRPr="0033123B">
        <w:rPr>
          <w:rFonts w:ascii="Arial" w:hAnsi="Arial" w:cs="Arial"/>
          <w:color w:val="000000"/>
          <w:lang w:eastAsia="es-CO"/>
        </w:rPr>
        <w:t>ESTR-2.0-12-10</w:t>
      </w:r>
      <w:r w:rsidR="00283934">
        <w:rPr>
          <w:rFonts w:ascii="Arial" w:hAnsi="Arial" w:cs="Arial"/>
          <w:color w:val="000000"/>
          <w:lang w:eastAsia="es-CO"/>
        </w:rPr>
        <w:t xml:space="preserve"> </w:t>
      </w:r>
      <w:r w:rsidR="00E93585" w:rsidRPr="0033123B">
        <w:rPr>
          <w:rFonts w:ascii="Arial" w:hAnsi="Arial" w:cs="Arial"/>
          <w:color w:val="000000"/>
          <w:lang w:eastAsia="es-CO"/>
        </w:rPr>
        <w:t>A</w:t>
      </w:r>
      <w:r w:rsidR="006C104E" w:rsidRPr="0033123B">
        <w:rPr>
          <w:rFonts w:ascii="Arial" w:hAnsi="Arial" w:cs="Arial"/>
          <w:color w:val="000000"/>
          <w:lang w:eastAsia="es-CO"/>
        </w:rPr>
        <w:t>cta de posesión.</w:t>
      </w:r>
    </w:p>
    <w:p w14:paraId="1CF9E23A" w14:textId="7F2A9C3C" w:rsidR="00344151" w:rsidRDefault="00344151" w:rsidP="00E93585">
      <w:pPr>
        <w:pStyle w:val="Prrafodelista"/>
        <w:numPr>
          <w:ilvl w:val="1"/>
          <w:numId w:val="30"/>
        </w:numPr>
        <w:jc w:val="both"/>
        <w:rPr>
          <w:rFonts w:ascii="Arial" w:hAnsi="Arial" w:cs="Arial"/>
          <w:color w:val="000000"/>
          <w:lang w:eastAsia="es-CO"/>
        </w:rPr>
      </w:pPr>
      <w:r>
        <w:rPr>
          <w:rFonts w:ascii="Arial" w:hAnsi="Arial" w:cs="Arial"/>
          <w:color w:val="000000"/>
          <w:lang w:eastAsia="es-CO"/>
        </w:rPr>
        <w:t xml:space="preserve">Formato de </w:t>
      </w:r>
      <w:r w:rsidR="006C104E" w:rsidRPr="00A95741">
        <w:rPr>
          <w:rFonts w:ascii="Arial" w:hAnsi="Arial" w:cs="Arial"/>
          <w:color w:val="000000"/>
          <w:lang w:eastAsia="es-CO"/>
        </w:rPr>
        <w:t>Bienes y renta</w:t>
      </w:r>
      <w:r>
        <w:rPr>
          <w:rFonts w:ascii="Arial" w:hAnsi="Arial" w:cs="Arial"/>
          <w:color w:val="000000"/>
          <w:lang w:eastAsia="es-CO"/>
        </w:rPr>
        <w:t>s</w:t>
      </w:r>
    </w:p>
    <w:p w14:paraId="39A31F14" w14:textId="1FE0E7D6" w:rsidR="009020D0" w:rsidRDefault="009020D0" w:rsidP="009020D0">
      <w:pPr>
        <w:pStyle w:val="Prrafodelista"/>
        <w:numPr>
          <w:ilvl w:val="1"/>
          <w:numId w:val="30"/>
        </w:numPr>
        <w:jc w:val="both"/>
        <w:rPr>
          <w:rFonts w:ascii="Arial" w:hAnsi="Arial" w:cs="Arial"/>
          <w:color w:val="000000"/>
          <w:lang w:eastAsia="es-CO"/>
        </w:rPr>
      </w:pPr>
      <w:r>
        <w:rPr>
          <w:rFonts w:ascii="Arial" w:hAnsi="Arial" w:cs="Arial"/>
          <w:color w:val="000000"/>
          <w:lang w:eastAsia="es-CO"/>
        </w:rPr>
        <w:t xml:space="preserve">Formato Único </w:t>
      </w:r>
      <w:r w:rsidRPr="00A95741">
        <w:rPr>
          <w:rFonts w:ascii="Arial" w:hAnsi="Arial" w:cs="Arial"/>
          <w:color w:val="000000"/>
          <w:lang w:eastAsia="es-CO"/>
        </w:rPr>
        <w:t>Hoja de vida</w:t>
      </w:r>
      <w:r>
        <w:rPr>
          <w:rFonts w:ascii="Arial" w:hAnsi="Arial" w:cs="Arial"/>
          <w:color w:val="000000"/>
          <w:lang w:eastAsia="es-CO"/>
        </w:rPr>
        <w:t xml:space="preserve"> Persona Natural de Función </w:t>
      </w:r>
      <w:r w:rsidR="00D7500F">
        <w:rPr>
          <w:rFonts w:ascii="Arial" w:hAnsi="Arial" w:cs="Arial"/>
          <w:color w:val="000000"/>
          <w:lang w:eastAsia="es-CO"/>
        </w:rPr>
        <w:t>Pública</w:t>
      </w:r>
      <w:r>
        <w:rPr>
          <w:rFonts w:ascii="Arial" w:hAnsi="Arial" w:cs="Arial"/>
          <w:color w:val="000000"/>
          <w:lang w:eastAsia="es-CO"/>
        </w:rPr>
        <w:t xml:space="preserve"> - SIGEP</w:t>
      </w:r>
    </w:p>
    <w:p w14:paraId="7297A51D" w14:textId="77777777" w:rsidR="009E360E" w:rsidRDefault="009E360E" w:rsidP="00E93585">
      <w:pPr>
        <w:pStyle w:val="Prrafodelista"/>
        <w:numPr>
          <w:ilvl w:val="1"/>
          <w:numId w:val="30"/>
        </w:numPr>
        <w:jc w:val="both"/>
        <w:rPr>
          <w:rFonts w:ascii="Arial" w:hAnsi="Arial" w:cs="Arial"/>
          <w:color w:val="000000"/>
          <w:lang w:eastAsia="es-CO"/>
        </w:rPr>
      </w:pPr>
      <w:r>
        <w:rPr>
          <w:rFonts w:ascii="Arial" w:hAnsi="Arial" w:cs="Arial"/>
          <w:color w:val="000000"/>
          <w:lang w:eastAsia="es-CO"/>
        </w:rPr>
        <w:t>Copia de documento de identificación.</w:t>
      </w:r>
    </w:p>
    <w:p w14:paraId="68B471B6" w14:textId="77777777" w:rsidR="009E360E" w:rsidRDefault="009E360E" w:rsidP="00E93585">
      <w:pPr>
        <w:pStyle w:val="Prrafodelista"/>
        <w:numPr>
          <w:ilvl w:val="1"/>
          <w:numId w:val="30"/>
        </w:numPr>
        <w:jc w:val="both"/>
        <w:rPr>
          <w:rFonts w:ascii="Arial" w:hAnsi="Arial" w:cs="Arial"/>
          <w:color w:val="000000"/>
          <w:lang w:eastAsia="es-CO"/>
        </w:rPr>
      </w:pPr>
      <w:r>
        <w:rPr>
          <w:rFonts w:ascii="Arial" w:hAnsi="Arial" w:cs="Arial"/>
          <w:color w:val="000000"/>
          <w:lang w:eastAsia="es-CO"/>
        </w:rPr>
        <w:lastRenderedPageBreak/>
        <w:t>L</w:t>
      </w:r>
      <w:r w:rsidR="006C104E" w:rsidRPr="00A95741">
        <w:rPr>
          <w:rFonts w:ascii="Arial" w:hAnsi="Arial" w:cs="Arial"/>
          <w:color w:val="000000"/>
          <w:lang w:eastAsia="es-CO"/>
        </w:rPr>
        <w:t>ibreta militar</w:t>
      </w:r>
    </w:p>
    <w:p w14:paraId="5A357B86" w14:textId="77777777" w:rsidR="009E360E" w:rsidRDefault="009E360E" w:rsidP="00E93585">
      <w:pPr>
        <w:pStyle w:val="Prrafodelista"/>
        <w:numPr>
          <w:ilvl w:val="1"/>
          <w:numId w:val="30"/>
        </w:numPr>
        <w:jc w:val="both"/>
        <w:rPr>
          <w:rFonts w:ascii="Arial" w:hAnsi="Arial" w:cs="Arial"/>
          <w:color w:val="000000"/>
          <w:lang w:eastAsia="es-CO"/>
        </w:rPr>
      </w:pPr>
      <w:r>
        <w:rPr>
          <w:rFonts w:ascii="Arial" w:hAnsi="Arial" w:cs="Arial"/>
          <w:color w:val="000000"/>
          <w:lang w:eastAsia="es-CO"/>
        </w:rPr>
        <w:t>A</w:t>
      </w:r>
      <w:r w:rsidR="006C104E" w:rsidRPr="00A95741">
        <w:rPr>
          <w:rFonts w:ascii="Arial" w:hAnsi="Arial" w:cs="Arial"/>
          <w:color w:val="000000"/>
          <w:lang w:eastAsia="es-CO"/>
        </w:rPr>
        <w:t>ntecedentes</w:t>
      </w:r>
      <w:r>
        <w:rPr>
          <w:rFonts w:ascii="Arial" w:hAnsi="Arial" w:cs="Arial"/>
          <w:color w:val="000000"/>
          <w:lang w:eastAsia="es-CO"/>
        </w:rPr>
        <w:t xml:space="preserve"> (Judiciales, </w:t>
      </w:r>
      <w:r w:rsidR="006C104E" w:rsidRPr="00A95741">
        <w:rPr>
          <w:rFonts w:ascii="Arial" w:hAnsi="Arial" w:cs="Arial"/>
          <w:color w:val="000000"/>
          <w:lang w:eastAsia="es-CO"/>
        </w:rPr>
        <w:t>Contraloría, Procuraduría</w:t>
      </w:r>
      <w:r w:rsidR="00344151">
        <w:rPr>
          <w:rFonts w:ascii="Arial" w:hAnsi="Arial" w:cs="Arial"/>
          <w:color w:val="000000"/>
          <w:lang w:eastAsia="es-CO"/>
        </w:rPr>
        <w:t xml:space="preserve"> y Medidas Correctivas</w:t>
      </w:r>
      <w:r>
        <w:rPr>
          <w:rFonts w:ascii="Arial" w:hAnsi="Arial" w:cs="Arial"/>
          <w:color w:val="000000"/>
          <w:lang w:eastAsia="es-CO"/>
        </w:rPr>
        <w:t>)</w:t>
      </w:r>
    </w:p>
    <w:p w14:paraId="225BE8B1" w14:textId="77777777" w:rsidR="00F60B13" w:rsidRDefault="009E360E" w:rsidP="00E93585">
      <w:pPr>
        <w:pStyle w:val="Prrafodelista"/>
        <w:numPr>
          <w:ilvl w:val="1"/>
          <w:numId w:val="30"/>
        </w:numPr>
        <w:jc w:val="both"/>
        <w:rPr>
          <w:rFonts w:ascii="Arial" w:hAnsi="Arial" w:cs="Arial"/>
          <w:color w:val="000000"/>
          <w:lang w:eastAsia="es-CO"/>
        </w:rPr>
      </w:pPr>
      <w:r>
        <w:rPr>
          <w:rFonts w:ascii="Arial" w:hAnsi="Arial" w:cs="Arial"/>
          <w:color w:val="000000"/>
          <w:lang w:eastAsia="es-CO"/>
        </w:rPr>
        <w:t>T</w:t>
      </w:r>
      <w:r w:rsidR="006C104E" w:rsidRPr="00A95741">
        <w:rPr>
          <w:rFonts w:ascii="Arial" w:hAnsi="Arial" w:cs="Arial"/>
          <w:color w:val="000000"/>
          <w:lang w:eastAsia="es-CO"/>
        </w:rPr>
        <w:t>arjeta profesional</w:t>
      </w:r>
    </w:p>
    <w:p w14:paraId="0FF11011" w14:textId="77777777" w:rsidR="00F60B13" w:rsidRDefault="00F60B13" w:rsidP="00E93585">
      <w:pPr>
        <w:pStyle w:val="Prrafodelista"/>
        <w:numPr>
          <w:ilvl w:val="1"/>
          <w:numId w:val="30"/>
        </w:numPr>
        <w:jc w:val="both"/>
        <w:rPr>
          <w:rFonts w:ascii="Arial" w:hAnsi="Arial" w:cs="Arial"/>
          <w:color w:val="000000"/>
          <w:lang w:eastAsia="es-CO"/>
        </w:rPr>
      </w:pPr>
      <w:r>
        <w:rPr>
          <w:rFonts w:ascii="Arial" w:hAnsi="Arial" w:cs="Arial"/>
          <w:color w:val="000000"/>
          <w:lang w:eastAsia="es-CO"/>
        </w:rPr>
        <w:t>S</w:t>
      </w:r>
      <w:r w:rsidR="006C104E" w:rsidRPr="00A95741">
        <w:rPr>
          <w:rFonts w:ascii="Arial" w:hAnsi="Arial" w:cs="Arial"/>
          <w:color w:val="000000"/>
          <w:lang w:eastAsia="es-CO"/>
        </w:rPr>
        <w:t>oportes estudio</w:t>
      </w:r>
      <w:r>
        <w:rPr>
          <w:rFonts w:ascii="Arial" w:hAnsi="Arial" w:cs="Arial"/>
          <w:color w:val="000000"/>
          <w:lang w:eastAsia="es-CO"/>
        </w:rPr>
        <w:t xml:space="preserve"> y e</w:t>
      </w:r>
      <w:r w:rsidR="006C104E" w:rsidRPr="00A95741">
        <w:rPr>
          <w:rFonts w:ascii="Arial" w:hAnsi="Arial" w:cs="Arial"/>
          <w:color w:val="000000"/>
          <w:lang w:eastAsia="es-CO"/>
        </w:rPr>
        <w:t>xperiencia</w:t>
      </w:r>
    </w:p>
    <w:p w14:paraId="6C4B0EAE" w14:textId="77777777" w:rsidR="00F60B13" w:rsidRDefault="00F60B13" w:rsidP="00E93585">
      <w:pPr>
        <w:pStyle w:val="Prrafodelista"/>
        <w:numPr>
          <w:ilvl w:val="1"/>
          <w:numId w:val="30"/>
        </w:numPr>
        <w:jc w:val="both"/>
        <w:rPr>
          <w:rFonts w:ascii="Arial" w:hAnsi="Arial" w:cs="Arial"/>
          <w:color w:val="000000"/>
          <w:lang w:eastAsia="es-CO"/>
        </w:rPr>
      </w:pPr>
      <w:r>
        <w:rPr>
          <w:rFonts w:ascii="Arial" w:hAnsi="Arial" w:cs="Arial"/>
          <w:color w:val="000000"/>
          <w:lang w:eastAsia="es-CO"/>
        </w:rPr>
        <w:t xml:space="preserve">Certificación de afiliación a </w:t>
      </w:r>
      <w:r w:rsidR="006C104E" w:rsidRPr="00A95741">
        <w:rPr>
          <w:rFonts w:ascii="Arial" w:hAnsi="Arial" w:cs="Arial"/>
          <w:color w:val="000000"/>
          <w:lang w:eastAsia="es-CO"/>
        </w:rPr>
        <w:t>EPS</w:t>
      </w:r>
      <w:r>
        <w:rPr>
          <w:rFonts w:ascii="Arial" w:hAnsi="Arial" w:cs="Arial"/>
          <w:color w:val="000000"/>
          <w:lang w:eastAsia="es-CO"/>
        </w:rPr>
        <w:t xml:space="preserve"> y </w:t>
      </w:r>
      <w:r w:rsidR="006C104E" w:rsidRPr="00A95741">
        <w:rPr>
          <w:rFonts w:ascii="Arial" w:hAnsi="Arial" w:cs="Arial"/>
          <w:color w:val="000000"/>
          <w:lang w:eastAsia="es-CO"/>
        </w:rPr>
        <w:t>pensión</w:t>
      </w:r>
      <w:r>
        <w:rPr>
          <w:rFonts w:ascii="Arial" w:hAnsi="Arial" w:cs="Arial"/>
          <w:color w:val="000000"/>
          <w:lang w:eastAsia="es-CO"/>
        </w:rPr>
        <w:t xml:space="preserve">. </w:t>
      </w:r>
    </w:p>
    <w:p w14:paraId="4A85ADCA" w14:textId="35E2CF1A" w:rsidR="006C104E" w:rsidRPr="00A95741" w:rsidRDefault="00F60B13" w:rsidP="00E93585">
      <w:pPr>
        <w:pStyle w:val="Prrafodelista"/>
        <w:numPr>
          <w:ilvl w:val="1"/>
          <w:numId w:val="30"/>
        </w:numPr>
        <w:jc w:val="both"/>
        <w:rPr>
          <w:rFonts w:ascii="Arial" w:hAnsi="Arial" w:cs="Arial"/>
          <w:color w:val="000000"/>
          <w:lang w:eastAsia="es-CO"/>
        </w:rPr>
      </w:pPr>
      <w:r>
        <w:rPr>
          <w:rFonts w:ascii="Arial" w:hAnsi="Arial" w:cs="Arial"/>
          <w:color w:val="000000"/>
          <w:lang w:eastAsia="es-CO"/>
        </w:rPr>
        <w:t>Certificación c</w:t>
      </w:r>
      <w:r w:rsidR="006C104E" w:rsidRPr="00A95741">
        <w:rPr>
          <w:rFonts w:ascii="Arial" w:hAnsi="Arial" w:cs="Arial"/>
          <w:color w:val="000000"/>
          <w:lang w:eastAsia="es-CO"/>
        </w:rPr>
        <w:t>uenta bancaria</w:t>
      </w:r>
    </w:p>
    <w:p w14:paraId="2296A25D" w14:textId="1872A34D" w:rsidR="00742B39" w:rsidRPr="00A95741" w:rsidRDefault="00F277C2" w:rsidP="00742B39">
      <w:pPr>
        <w:pStyle w:val="Prrafodelista"/>
        <w:numPr>
          <w:ilvl w:val="0"/>
          <w:numId w:val="30"/>
        </w:numPr>
        <w:jc w:val="both"/>
        <w:rPr>
          <w:rFonts w:ascii="Arial" w:hAnsi="Arial" w:cs="Arial"/>
          <w:b/>
          <w:bCs/>
          <w:color w:val="000000"/>
          <w:lang w:eastAsia="es-CO"/>
        </w:rPr>
      </w:pPr>
      <w:r w:rsidRPr="00A95741">
        <w:rPr>
          <w:rFonts w:ascii="Arial" w:hAnsi="Arial" w:cs="Arial"/>
          <w:b/>
          <w:bCs/>
          <w:color w:val="000000"/>
          <w:lang w:eastAsia="es-CO"/>
        </w:rPr>
        <w:t>Nombramiento provisional</w:t>
      </w:r>
    </w:p>
    <w:p w14:paraId="251456A9" w14:textId="00EF80BE" w:rsidR="00742B39" w:rsidRPr="00A95741" w:rsidRDefault="00742B39" w:rsidP="00742B39">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Hoja de vida</w:t>
      </w:r>
    </w:p>
    <w:p w14:paraId="72CB7F96" w14:textId="77777777" w:rsidR="00283934" w:rsidRPr="0052140A" w:rsidRDefault="00283934" w:rsidP="00283934">
      <w:pPr>
        <w:pStyle w:val="Prrafodelista"/>
        <w:numPr>
          <w:ilvl w:val="1"/>
          <w:numId w:val="30"/>
        </w:numPr>
        <w:jc w:val="both"/>
        <w:rPr>
          <w:rFonts w:ascii="Arial" w:hAnsi="Arial" w:cs="Arial"/>
          <w:color w:val="000000"/>
          <w:lang w:eastAsia="es-CO"/>
        </w:rPr>
      </w:pPr>
      <w:r w:rsidRPr="0052140A">
        <w:rPr>
          <w:rFonts w:ascii="Arial" w:hAnsi="Arial" w:cs="Arial"/>
          <w:color w:val="000000"/>
          <w:lang w:eastAsia="es-CO"/>
        </w:rPr>
        <w:t>ESTR-2.0-12-03 Valoración de requisitos mínimos</w:t>
      </w:r>
    </w:p>
    <w:p w14:paraId="67B6CC6A" w14:textId="77777777" w:rsidR="00742B39" w:rsidRPr="00A95741" w:rsidRDefault="00742B39" w:rsidP="00742B39">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Resolución nombramiento</w:t>
      </w:r>
    </w:p>
    <w:p w14:paraId="6ACCE95A" w14:textId="77777777" w:rsidR="00742B39" w:rsidRPr="00A95741" w:rsidRDefault="00742B39" w:rsidP="00742B39">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Carta aceptación nombramiento</w:t>
      </w:r>
    </w:p>
    <w:p w14:paraId="0DED913D" w14:textId="77777777" w:rsidR="00283934" w:rsidRPr="0033123B" w:rsidRDefault="00283934" w:rsidP="00283934">
      <w:pPr>
        <w:pStyle w:val="Prrafodelista"/>
        <w:numPr>
          <w:ilvl w:val="1"/>
          <w:numId w:val="30"/>
        </w:numPr>
        <w:jc w:val="both"/>
        <w:rPr>
          <w:rFonts w:ascii="Arial" w:hAnsi="Arial" w:cs="Arial"/>
          <w:color w:val="000000"/>
          <w:lang w:eastAsia="es-CO"/>
        </w:rPr>
      </w:pPr>
      <w:r w:rsidRPr="0033123B">
        <w:rPr>
          <w:rFonts w:ascii="Arial" w:hAnsi="Arial" w:cs="Arial"/>
          <w:color w:val="000000"/>
          <w:lang w:eastAsia="es-CO"/>
        </w:rPr>
        <w:t>ESTR-2.0-12-10</w:t>
      </w:r>
      <w:r>
        <w:rPr>
          <w:rFonts w:ascii="Arial" w:hAnsi="Arial" w:cs="Arial"/>
          <w:color w:val="000000"/>
          <w:lang w:eastAsia="es-CO"/>
        </w:rPr>
        <w:t xml:space="preserve"> </w:t>
      </w:r>
      <w:r w:rsidRPr="0033123B">
        <w:rPr>
          <w:rFonts w:ascii="Arial" w:hAnsi="Arial" w:cs="Arial"/>
          <w:color w:val="000000"/>
          <w:lang w:eastAsia="es-CO"/>
        </w:rPr>
        <w:t>Acta de posesión.</w:t>
      </w:r>
    </w:p>
    <w:p w14:paraId="6BD2D052" w14:textId="77777777" w:rsidR="00C83FB1" w:rsidRDefault="00C83FB1" w:rsidP="00C83FB1">
      <w:pPr>
        <w:pStyle w:val="Prrafodelista"/>
        <w:numPr>
          <w:ilvl w:val="1"/>
          <w:numId w:val="30"/>
        </w:numPr>
        <w:jc w:val="both"/>
        <w:rPr>
          <w:rFonts w:ascii="Arial" w:hAnsi="Arial" w:cs="Arial"/>
          <w:color w:val="000000"/>
          <w:lang w:eastAsia="es-CO"/>
        </w:rPr>
      </w:pPr>
      <w:r>
        <w:rPr>
          <w:rFonts w:ascii="Arial" w:hAnsi="Arial" w:cs="Arial"/>
          <w:color w:val="000000"/>
          <w:lang w:eastAsia="es-CO"/>
        </w:rPr>
        <w:t xml:space="preserve">Formato de </w:t>
      </w:r>
      <w:r w:rsidRPr="00A95741">
        <w:rPr>
          <w:rFonts w:ascii="Arial" w:hAnsi="Arial" w:cs="Arial"/>
          <w:color w:val="000000"/>
          <w:lang w:eastAsia="es-CO"/>
        </w:rPr>
        <w:t>Bienes y renta</w:t>
      </w:r>
      <w:r>
        <w:rPr>
          <w:rFonts w:ascii="Arial" w:hAnsi="Arial" w:cs="Arial"/>
          <w:color w:val="000000"/>
          <w:lang w:eastAsia="es-CO"/>
        </w:rPr>
        <w:t>s</w:t>
      </w:r>
    </w:p>
    <w:p w14:paraId="67D4936F" w14:textId="124FD929" w:rsidR="00247E11" w:rsidRDefault="00247E11" w:rsidP="00247E11">
      <w:pPr>
        <w:pStyle w:val="Prrafodelista"/>
        <w:numPr>
          <w:ilvl w:val="1"/>
          <w:numId w:val="30"/>
        </w:numPr>
        <w:jc w:val="both"/>
        <w:rPr>
          <w:rFonts w:ascii="Arial" w:hAnsi="Arial" w:cs="Arial"/>
          <w:color w:val="000000"/>
          <w:lang w:eastAsia="es-CO"/>
        </w:rPr>
      </w:pPr>
      <w:r>
        <w:rPr>
          <w:rFonts w:ascii="Arial" w:hAnsi="Arial" w:cs="Arial"/>
          <w:color w:val="000000"/>
          <w:lang w:eastAsia="es-CO"/>
        </w:rPr>
        <w:t xml:space="preserve">Formato Único </w:t>
      </w:r>
      <w:r w:rsidRPr="00A95741">
        <w:rPr>
          <w:rFonts w:ascii="Arial" w:hAnsi="Arial" w:cs="Arial"/>
          <w:color w:val="000000"/>
          <w:lang w:eastAsia="es-CO"/>
        </w:rPr>
        <w:t>Hoja de vida</w:t>
      </w:r>
      <w:r>
        <w:rPr>
          <w:rFonts w:ascii="Arial" w:hAnsi="Arial" w:cs="Arial"/>
          <w:color w:val="000000"/>
          <w:lang w:eastAsia="es-CO"/>
        </w:rPr>
        <w:t xml:space="preserve"> Persona Natural de Función </w:t>
      </w:r>
      <w:r w:rsidR="00D7500F">
        <w:rPr>
          <w:rFonts w:ascii="Arial" w:hAnsi="Arial" w:cs="Arial"/>
          <w:color w:val="000000"/>
          <w:lang w:eastAsia="es-CO"/>
        </w:rPr>
        <w:t>Pública</w:t>
      </w:r>
      <w:r>
        <w:rPr>
          <w:rFonts w:ascii="Arial" w:hAnsi="Arial" w:cs="Arial"/>
          <w:color w:val="000000"/>
          <w:lang w:eastAsia="es-CO"/>
        </w:rPr>
        <w:t xml:space="preserve"> - SIGEP</w:t>
      </w:r>
    </w:p>
    <w:p w14:paraId="2D93365F" w14:textId="77777777" w:rsidR="00C83FB1" w:rsidRDefault="00C83FB1" w:rsidP="00C83FB1">
      <w:pPr>
        <w:pStyle w:val="Prrafodelista"/>
        <w:numPr>
          <w:ilvl w:val="1"/>
          <w:numId w:val="30"/>
        </w:numPr>
        <w:jc w:val="both"/>
        <w:rPr>
          <w:rFonts w:ascii="Arial" w:hAnsi="Arial" w:cs="Arial"/>
          <w:color w:val="000000"/>
          <w:lang w:eastAsia="es-CO"/>
        </w:rPr>
      </w:pPr>
      <w:r>
        <w:rPr>
          <w:rFonts w:ascii="Arial" w:hAnsi="Arial" w:cs="Arial"/>
          <w:color w:val="000000"/>
          <w:lang w:eastAsia="es-CO"/>
        </w:rPr>
        <w:t>Copia de documento de identificación.</w:t>
      </w:r>
    </w:p>
    <w:p w14:paraId="0399B7E0" w14:textId="77777777" w:rsidR="00C83FB1" w:rsidRDefault="00C83FB1" w:rsidP="00C83FB1">
      <w:pPr>
        <w:pStyle w:val="Prrafodelista"/>
        <w:numPr>
          <w:ilvl w:val="1"/>
          <w:numId w:val="30"/>
        </w:numPr>
        <w:jc w:val="both"/>
        <w:rPr>
          <w:rFonts w:ascii="Arial" w:hAnsi="Arial" w:cs="Arial"/>
          <w:color w:val="000000"/>
          <w:lang w:eastAsia="es-CO"/>
        </w:rPr>
      </w:pPr>
      <w:r>
        <w:rPr>
          <w:rFonts w:ascii="Arial" w:hAnsi="Arial" w:cs="Arial"/>
          <w:color w:val="000000"/>
          <w:lang w:eastAsia="es-CO"/>
        </w:rPr>
        <w:t>L</w:t>
      </w:r>
      <w:r w:rsidRPr="00A95741">
        <w:rPr>
          <w:rFonts w:ascii="Arial" w:hAnsi="Arial" w:cs="Arial"/>
          <w:color w:val="000000"/>
          <w:lang w:eastAsia="es-CO"/>
        </w:rPr>
        <w:t>ibreta militar</w:t>
      </w:r>
    </w:p>
    <w:p w14:paraId="3B2FCC4A" w14:textId="77777777" w:rsidR="00C83FB1" w:rsidRDefault="00C83FB1" w:rsidP="00C83FB1">
      <w:pPr>
        <w:pStyle w:val="Prrafodelista"/>
        <w:numPr>
          <w:ilvl w:val="1"/>
          <w:numId w:val="30"/>
        </w:numPr>
        <w:jc w:val="both"/>
        <w:rPr>
          <w:rFonts w:ascii="Arial" w:hAnsi="Arial" w:cs="Arial"/>
          <w:color w:val="000000"/>
          <w:lang w:eastAsia="es-CO"/>
        </w:rPr>
      </w:pPr>
      <w:r>
        <w:rPr>
          <w:rFonts w:ascii="Arial" w:hAnsi="Arial" w:cs="Arial"/>
          <w:color w:val="000000"/>
          <w:lang w:eastAsia="es-CO"/>
        </w:rPr>
        <w:t>A</w:t>
      </w:r>
      <w:r w:rsidRPr="00A95741">
        <w:rPr>
          <w:rFonts w:ascii="Arial" w:hAnsi="Arial" w:cs="Arial"/>
          <w:color w:val="000000"/>
          <w:lang w:eastAsia="es-CO"/>
        </w:rPr>
        <w:t>ntecedentes</w:t>
      </w:r>
      <w:r>
        <w:rPr>
          <w:rFonts w:ascii="Arial" w:hAnsi="Arial" w:cs="Arial"/>
          <w:color w:val="000000"/>
          <w:lang w:eastAsia="es-CO"/>
        </w:rPr>
        <w:t xml:space="preserve"> (Judiciales, </w:t>
      </w:r>
      <w:r w:rsidRPr="00A95741">
        <w:rPr>
          <w:rFonts w:ascii="Arial" w:hAnsi="Arial" w:cs="Arial"/>
          <w:color w:val="000000"/>
          <w:lang w:eastAsia="es-CO"/>
        </w:rPr>
        <w:t>Contraloría, Procuraduría</w:t>
      </w:r>
      <w:r>
        <w:rPr>
          <w:rFonts w:ascii="Arial" w:hAnsi="Arial" w:cs="Arial"/>
          <w:color w:val="000000"/>
          <w:lang w:eastAsia="es-CO"/>
        </w:rPr>
        <w:t xml:space="preserve"> y Medidas Correctivas)</w:t>
      </w:r>
    </w:p>
    <w:p w14:paraId="33BD0A66" w14:textId="77777777" w:rsidR="00C83FB1" w:rsidRDefault="00C83FB1" w:rsidP="00C83FB1">
      <w:pPr>
        <w:pStyle w:val="Prrafodelista"/>
        <w:numPr>
          <w:ilvl w:val="1"/>
          <w:numId w:val="30"/>
        </w:numPr>
        <w:jc w:val="both"/>
        <w:rPr>
          <w:rFonts w:ascii="Arial" w:hAnsi="Arial" w:cs="Arial"/>
          <w:color w:val="000000"/>
          <w:lang w:eastAsia="es-CO"/>
        </w:rPr>
      </w:pPr>
      <w:r>
        <w:rPr>
          <w:rFonts w:ascii="Arial" w:hAnsi="Arial" w:cs="Arial"/>
          <w:color w:val="000000"/>
          <w:lang w:eastAsia="es-CO"/>
        </w:rPr>
        <w:t>T</w:t>
      </w:r>
      <w:r w:rsidRPr="00A95741">
        <w:rPr>
          <w:rFonts w:ascii="Arial" w:hAnsi="Arial" w:cs="Arial"/>
          <w:color w:val="000000"/>
          <w:lang w:eastAsia="es-CO"/>
        </w:rPr>
        <w:t>arjeta profesional</w:t>
      </w:r>
    </w:p>
    <w:p w14:paraId="7644CAE3" w14:textId="77777777" w:rsidR="00C83FB1" w:rsidRDefault="00C83FB1" w:rsidP="00C83FB1">
      <w:pPr>
        <w:pStyle w:val="Prrafodelista"/>
        <w:numPr>
          <w:ilvl w:val="1"/>
          <w:numId w:val="30"/>
        </w:numPr>
        <w:jc w:val="both"/>
        <w:rPr>
          <w:rFonts w:ascii="Arial" w:hAnsi="Arial" w:cs="Arial"/>
          <w:color w:val="000000"/>
          <w:lang w:eastAsia="es-CO"/>
        </w:rPr>
      </w:pPr>
      <w:r>
        <w:rPr>
          <w:rFonts w:ascii="Arial" w:hAnsi="Arial" w:cs="Arial"/>
          <w:color w:val="000000"/>
          <w:lang w:eastAsia="es-CO"/>
        </w:rPr>
        <w:t>S</w:t>
      </w:r>
      <w:r w:rsidRPr="00A95741">
        <w:rPr>
          <w:rFonts w:ascii="Arial" w:hAnsi="Arial" w:cs="Arial"/>
          <w:color w:val="000000"/>
          <w:lang w:eastAsia="es-CO"/>
        </w:rPr>
        <w:t>oportes estudio</w:t>
      </w:r>
      <w:r>
        <w:rPr>
          <w:rFonts w:ascii="Arial" w:hAnsi="Arial" w:cs="Arial"/>
          <w:color w:val="000000"/>
          <w:lang w:eastAsia="es-CO"/>
        </w:rPr>
        <w:t xml:space="preserve"> y e</w:t>
      </w:r>
      <w:r w:rsidRPr="00A95741">
        <w:rPr>
          <w:rFonts w:ascii="Arial" w:hAnsi="Arial" w:cs="Arial"/>
          <w:color w:val="000000"/>
          <w:lang w:eastAsia="es-CO"/>
        </w:rPr>
        <w:t>xperiencia</w:t>
      </w:r>
    </w:p>
    <w:p w14:paraId="48284C84" w14:textId="77777777" w:rsidR="00C83FB1" w:rsidRDefault="00C83FB1" w:rsidP="00C83FB1">
      <w:pPr>
        <w:pStyle w:val="Prrafodelista"/>
        <w:numPr>
          <w:ilvl w:val="1"/>
          <w:numId w:val="30"/>
        </w:numPr>
        <w:jc w:val="both"/>
        <w:rPr>
          <w:rFonts w:ascii="Arial" w:hAnsi="Arial" w:cs="Arial"/>
          <w:color w:val="000000"/>
          <w:lang w:eastAsia="es-CO"/>
        </w:rPr>
      </w:pPr>
      <w:r>
        <w:rPr>
          <w:rFonts w:ascii="Arial" w:hAnsi="Arial" w:cs="Arial"/>
          <w:color w:val="000000"/>
          <w:lang w:eastAsia="es-CO"/>
        </w:rPr>
        <w:t xml:space="preserve">Certificación de afiliación a </w:t>
      </w:r>
      <w:r w:rsidRPr="00A95741">
        <w:rPr>
          <w:rFonts w:ascii="Arial" w:hAnsi="Arial" w:cs="Arial"/>
          <w:color w:val="000000"/>
          <w:lang w:eastAsia="es-CO"/>
        </w:rPr>
        <w:t>EPS</w:t>
      </w:r>
      <w:r>
        <w:rPr>
          <w:rFonts w:ascii="Arial" w:hAnsi="Arial" w:cs="Arial"/>
          <w:color w:val="000000"/>
          <w:lang w:eastAsia="es-CO"/>
        </w:rPr>
        <w:t xml:space="preserve"> y </w:t>
      </w:r>
      <w:r w:rsidRPr="00A95741">
        <w:rPr>
          <w:rFonts w:ascii="Arial" w:hAnsi="Arial" w:cs="Arial"/>
          <w:color w:val="000000"/>
          <w:lang w:eastAsia="es-CO"/>
        </w:rPr>
        <w:t>pensión</w:t>
      </w:r>
      <w:r>
        <w:rPr>
          <w:rFonts w:ascii="Arial" w:hAnsi="Arial" w:cs="Arial"/>
          <w:color w:val="000000"/>
          <w:lang w:eastAsia="es-CO"/>
        </w:rPr>
        <w:t xml:space="preserve">. </w:t>
      </w:r>
    </w:p>
    <w:p w14:paraId="4D0C4D14" w14:textId="4A3E05AE" w:rsidR="00C83FB1" w:rsidRPr="00DB236A" w:rsidRDefault="00C83FB1" w:rsidP="00C83FB1">
      <w:pPr>
        <w:pStyle w:val="Prrafodelista"/>
        <w:numPr>
          <w:ilvl w:val="1"/>
          <w:numId w:val="30"/>
        </w:numPr>
        <w:jc w:val="both"/>
        <w:rPr>
          <w:rFonts w:ascii="Arial" w:hAnsi="Arial" w:cs="Arial"/>
          <w:b/>
          <w:bCs/>
          <w:color w:val="000000"/>
          <w:lang w:eastAsia="es-CO"/>
        </w:rPr>
      </w:pPr>
      <w:r>
        <w:rPr>
          <w:rFonts w:ascii="Arial" w:hAnsi="Arial" w:cs="Arial"/>
          <w:color w:val="000000"/>
          <w:lang w:eastAsia="es-CO"/>
        </w:rPr>
        <w:t>Certificación c</w:t>
      </w:r>
      <w:r w:rsidRPr="00A95741">
        <w:rPr>
          <w:rFonts w:ascii="Arial" w:hAnsi="Arial" w:cs="Arial"/>
          <w:color w:val="000000"/>
          <w:lang w:eastAsia="es-CO"/>
        </w:rPr>
        <w:t>uenta bancaria</w:t>
      </w:r>
      <w:r w:rsidR="00DB236A">
        <w:rPr>
          <w:rFonts w:ascii="Arial" w:hAnsi="Arial" w:cs="Arial"/>
          <w:color w:val="000000"/>
          <w:lang w:eastAsia="es-CO"/>
        </w:rPr>
        <w:t>.</w:t>
      </w:r>
    </w:p>
    <w:p w14:paraId="486CBF66" w14:textId="31227E27" w:rsidR="00DB236A" w:rsidRDefault="00DB236A" w:rsidP="00DB236A">
      <w:pPr>
        <w:pStyle w:val="Prrafodelista"/>
        <w:numPr>
          <w:ilvl w:val="0"/>
          <w:numId w:val="30"/>
        </w:numPr>
        <w:jc w:val="both"/>
        <w:rPr>
          <w:rFonts w:ascii="Arial" w:hAnsi="Arial" w:cs="Arial"/>
          <w:b/>
          <w:bCs/>
          <w:color w:val="000000"/>
          <w:lang w:eastAsia="es-CO"/>
        </w:rPr>
      </w:pPr>
      <w:r w:rsidRPr="00DB236A">
        <w:rPr>
          <w:rFonts w:ascii="Arial" w:hAnsi="Arial" w:cs="Arial"/>
          <w:b/>
          <w:bCs/>
          <w:color w:val="000000"/>
          <w:lang w:eastAsia="es-CO"/>
        </w:rPr>
        <w:t xml:space="preserve">Nombramiento </w:t>
      </w:r>
      <w:r>
        <w:rPr>
          <w:rFonts w:ascii="Arial" w:hAnsi="Arial" w:cs="Arial"/>
          <w:b/>
          <w:bCs/>
          <w:color w:val="000000"/>
          <w:lang w:eastAsia="es-CO"/>
        </w:rPr>
        <w:t xml:space="preserve">en periodo de prueba o </w:t>
      </w:r>
      <w:r w:rsidRPr="00DB236A">
        <w:rPr>
          <w:rFonts w:ascii="Arial" w:hAnsi="Arial" w:cs="Arial"/>
          <w:b/>
          <w:bCs/>
          <w:color w:val="000000"/>
          <w:lang w:eastAsia="es-CO"/>
        </w:rPr>
        <w:t>carrera</w:t>
      </w:r>
      <w:r>
        <w:rPr>
          <w:rFonts w:ascii="Arial" w:hAnsi="Arial" w:cs="Arial"/>
          <w:b/>
          <w:bCs/>
          <w:color w:val="000000"/>
          <w:lang w:eastAsia="es-CO"/>
        </w:rPr>
        <w:t xml:space="preserve"> administrativa</w:t>
      </w:r>
    </w:p>
    <w:p w14:paraId="134E71CA" w14:textId="77777777" w:rsidR="00DB236A" w:rsidRPr="00DB236A" w:rsidRDefault="00DB236A" w:rsidP="00DB236A">
      <w:pPr>
        <w:pStyle w:val="Prrafodelista"/>
        <w:ind w:left="723"/>
        <w:jc w:val="both"/>
        <w:rPr>
          <w:rFonts w:ascii="Arial" w:hAnsi="Arial" w:cs="Arial"/>
          <w:b/>
          <w:bCs/>
          <w:color w:val="000000"/>
          <w:lang w:eastAsia="es-CO"/>
        </w:rPr>
      </w:pPr>
    </w:p>
    <w:p w14:paraId="2A5CE288" w14:textId="77777777" w:rsidR="00093A85" w:rsidRPr="00A95741" w:rsidRDefault="00093A85" w:rsidP="00093A85">
      <w:pPr>
        <w:pStyle w:val="Prrafodelista"/>
        <w:ind w:left="720"/>
        <w:jc w:val="both"/>
        <w:rPr>
          <w:rFonts w:ascii="Arial" w:hAnsi="Arial" w:cs="Arial"/>
          <w:color w:val="000000"/>
          <w:lang w:eastAsia="es-CO"/>
        </w:rPr>
      </w:pPr>
    </w:p>
    <w:p w14:paraId="69F2EF64" w14:textId="77777777" w:rsidR="00E96ADB" w:rsidRDefault="00E96ADB">
      <w:pPr>
        <w:rPr>
          <w:rFonts w:ascii="Arial" w:hAnsi="Arial" w:cs="Arial"/>
          <w:b/>
        </w:rPr>
      </w:pPr>
      <w:r>
        <w:br w:type="page"/>
      </w:r>
    </w:p>
    <w:p w14:paraId="6E590911" w14:textId="2E28AFF4" w:rsidR="0006248F" w:rsidRDefault="00A23689" w:rsidP="005B26FA">
      <w:pPr>
        <w:pStyle w:val="aaaTITULO1"/>
        <w:rPr>
          <w:sz w:val="20"/>
          <w:szCs w:val="20"/>
        </w:rPr>
      </w:pPr>
      <w:r w:rsidRPr="00A95741">
        <w:rPr>
          <w:sz w:val="20"/>
          <w:szCs w:val="20"/>
        </w:rPr>
        <w:lastRenderedPageBreak/>
        <w:t>DESARROLLO DEL PROCEDIMIENTO</w:t>
      </w:r>
      <w:r w:rsidR="00A95741">
        <w:rPr>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1993"/>
        <w:gridCol w:w="2977"/>
        <w:gridCol w:w="1623"/>
        <w:gridCol w:w="1588"/>
        <w:gridCol w:w="1337"/>
      </w:tblGrid>
      <w:tr w:rsidR="00C778B3" w:rsidRPr="00C778B3" w14:paraId="22BA4F28" w14:textId="77777777" w:rsidTr="00011CDE">
        <w:trPr>
          <w:trHeight w:val="355"/>
          <w:jc w:val="center"/>
        </w:trPr>
        <w:tc>
          <w:tcPr>
            <w:tcW w:w="554" w:type="dxa"/>
            <w:shd w:val="clear" w:color="auto" w:fill="D9D9D9" w:themeFill="background1" w:themeFillShade="D9"/>
            <w:vAlign w:val="center"/>
          </w:tcPr>
          <w:p w14:paraId="7F62E72E" w14:textId="4DADB003" w:rsidR="003709E0" w:rsidRPr="00C778B3" w:rsidRDefault="003709E0" w:rsidP="00051F25">
            <w:pPr>
              <w:jc w:val="center"/>
              <w:rPr>
                <w:rFonts w:ascii="Arial" w:hAnsi="Arial" w:cs="Arial"/>
                <w:b/>
                <w:bCs/>
                <w:color w:val="000000" w:themeColor="text1"/>
                <w:sz w:val="16"/>
                <w:szCs w:val="16"/>
              </w:rPr>
            </w:pPr>
            <w:proofErr w:type="spellStart"/>
            <w:r w:rsidRPr="00C778B3">
              <w:rPr>
                <w:rFonts w:ascii="Arial" w:hAnsi="Arial" w:cs="Arial"/>
                <w:b/>
                <w:bCs/>
                <w:color w:val="000000" w:themeColor="text1"/>
                <w:sz w:val="16"/>
                <w:szCs w:val="16"/>
              </w:rPr>
              <w:t>N°</w:t>
            </w:r>
            <w:proofErr w:type="spellEnd"/>
          </w:p>
        </w:tc>
        <w:tc>
          <w:tcPr>
            <w:tcW w:w="1993" w:type="dxa"/>
            <w:shd w:val="clear" w:color="auto" w:fill="D9D9D9" w:themeFill="background1" w:themeFillShade="D9"/>
            <w:vAlign w:val="center"/>
          </w:tcPr>
          <w:p w14:paraId="104BCF64" w14:textId="6F60165B" w:rsidR="003709E0" w:rsidRPr="00C778B3" w:rsidRDefault="003709E0" w:rsidP="00051F25">
            <w:pPr>
              <w:jc w:val="center"/>
              <w:rPr>
                <w:rFonts w:ascii="Arial" w:hAnsi="Arial" w:cs="Arial"/>
                <w:b/>
                <w:bCs/>
                <w:color w:val="000000" w:themeColor="text1"/>
                <w:sz w:val="16"/>
                <w:szCs w:val="16"/>
              </w:rPr>
            </w:pPr>
            <w:r w:rsidRPr="00C778B3">
              <w:rPr>
                <w:rFonts w:ascii="Arial" w:hAnsi="Arial" w:cs="Arial"/>
                <w:b/>
                <w:bCs/>
                <w:color w:val="000000" w:themeColor="text1"/>
                <w:sz w:val="16"/>
                <w:szCs w:val="16"/>
              </w:rPr>
              <w:t>Actividad</w:t>
            </w:r>
          </w:p>
        </w:tc>
        <w:tc>
          <w:tcPr>
            <w:tcW w:w="2977" w:type="dxa"/>
            <w:shd w:val="clear" w:color="auto" w:fill="D9D9D9" w:themeFill="background1" w:themeFillShade="D9"/>
            <w:vAlign w:val="center"/>
          </w:tcPr>
          <w:p w14:paraId="475FF696" w14:textId="322A4275" w:rsidR="003709E0" w:rsidRPr="00C778B3" w:rsidRDefault="003709E0" w:rsidP="00051F25">
            <w:pPr>
              <w:jc w:val="center"/>
              <w:rPr>
                <w:rFonts w:ascii="Arial" w:hAnsi="Arial" w:cs="Arial"/>
                <w:b/>
                <w:bCs/>
                <w:color w:val="000000" w:themeColor="text1"/>
                <w:sz w:val="16"/>
                <w:szCs w:val="16"/>
              </w:rPr>
            </w:pPr>
            <w:r w:rsidRPr="00C778B3">
              <w:rPr>
                <w:rFonts w:ascii="Arial" w:hAnsi="Arial" w:cs="Arial"/>
                <w:b/>
                <w:bCs/>
                <w:color w:val="000000" w:themeColor="text1"/>
                <w:sz w:val="16"/>
                <w:szCs w:val="16"/>
              </w:rPr>
              <w:t>Descripción</w:t>
            </w:r>
          </w:p>
        </w:tc>
        <w:tc>
          <w:tcPr>
            <w:tcW w:w="1623" w:type="dxa"/>
            <w:shd w:val="clear" w:color="auto" w:fill="D9D9D9" w:themeFill="background1" w:themeFillShade="D9"/>
            <w:vAlign w:val="center"/>
          </w:tcPr>
          <w:p w14:paraId="39871AA9" w14:textId="5A612DF0" w:rsidR="003709E0" w:rsidRPr="00C778B3" w:rsidRDefault="003709E0" w:rsidP="00051F25">
            <w:pPr>
              <w:jc w:val="center"/>
              <w:rPr>
                <w:rFonts w:ascii="Arial" w:hAnsi="Arial" w:cs="Arial"/>
                <w:b/>
                <w:bCs/>
                <w:color w:val="000000" w:themeColor="text1"/>
                <w:sz w:val="16"/>
                <w:szCs w:val="16"/>
              </w:rPr>
            </w:pPr>
            <w:r w:rsidRPr="00C778B3">
              <w:rPr>
                <w:rFonts w:ascii="Arial" w:hAnsi="Arial" w:cs="Arial"/>
                <w:b/>
                <w:bCs/>
                <w:color w:val="000000" w:themeColor="text1"/>
                <w:sz w:val="16"/>
                <w:szCs w:val="16"/>
              </w:rPr>
              <w:t>Control</w:t>
            </w:r>
          </w:p>
        </w:tc>
        <w:tc>
          <w:tcPr>
            <w:tcW w:w="1588" w:type="dxa"/>
            <w:shd w:val="clear" w:color="auto" w:fill="D9D9D9" w:themeFill="background1" w:themeFillShade="D9"/>
            <w:vAlign w:val="center"/>
          </w:tcPr>
          <w:p w14:paraId="4783A85E" w14:textId="195052D9" w:rsidR="003709E0" w:rsidRPr="00C778B3" w:rsidRDefault="003709E0" w:rsidP="00051F25">
            <w:pPr>
              <w:jc w:val="center"/>
              <w:rPr>
                <w:rFonts w:ascii="Arial" w:hAnsi="Arial" w:cs="Arial"/>
                <w:b/>
                <w:bCs/>
                <w:color w:val="000000" w:themeColor="text1"/>
                <w:sz w:val="16"/>
                <w:szCs w:val="16"/>
              </w:rPr>
            </w:pPr>
            <w:r w:rsidRPr="00C778B3">
              <w:rPr>
                <w:rFonts w:ascii="Arial" w:hAnsi="Arial" w:cs="Arial"/>
                <w:b/>
                <w:bCs/>
                <w:color w:val="000000" w:themeColor="text1"/>
                <w:sz w:val="16"/>
                <w:szCs w:val="16"/>
              </w:rPr>
              <w:t>Responsable (s)</w:t>
            </w:r>
          </w:p>
        </w:tc>
        <w:tc>
          <w:tcPr>
            <w:tcW w:w="1337" w:type="dxa"/>
            <w:shd w:val="clear" w:color="auto" w:fill="D9D9D9" w:themeFill="background1" w:themeFillShade="D9"/>
            <w:vAlign w:val="center"/>
          </w:tcPr>
          <w:p w14:paraId="20DEE9C1" w14:textId="7110F012" w:rsidR="003709E0" w:rsidRPr="00C778B3" w:rsidRDefault="003709E0" w:rsidP="00051F25">
            <w:pPr>
              <w:jc w:val="center"/>
              <w:rPr>
                <w:rFonts w:ascii="Arial" w:hAnsi="Arial" w:cs="Arial"/>
                <w:b/>
                <w:bCs/>
                <w:color w:val="000000" w:themeColor="text1"/>
                <w:sz w:val="16"/>
                <w:szCs w:val="16"/>
              </w:rPr>
            </w:pPr>
            <w:r w:rsidRPr="00C778B3">
              <w:rPr>
                <w:rFonts w:ascii="Arial" w:hAnsi="Arial" w:cs="Arial"/>
                <w:b/>
                <w:bCs/>
                <w:color w:val="000000" w:themeColor="text1"/>
                <w:sz w:val="16"/>
                <w:szCs w:val="16"/>
              </w:rPr>
              <w:t>Registro (s)</w:t>
            </w:r>
          </w:p>
        </w:tc>
      </w:tr>
      <w:tr w:rsidR="00C778B3" w:rsidRPr="00C778B3" w14:paraId="16E88A89" w14:textId="77777777" w:rsidTr="00011CDE">
        <w:trPr>
          <w:trHeight w:val="355"/>
          <w:jc w:val="center"/>
        </w:trPr>
        <w:tc>
          <w:tcPr>
            <w:tcW w:w="554" w:type="dxa"/>
            <w:shd w:val="clear" w:color="auto" w:fill="auto"/>
            <w:vAlign w:val="center"/>
          </w:tcPr>
          <w:p w14:paraId="607B744A" w14:textId="2644754E" w:rsidR="003709E0" w:rsidRPr="00C778B3" w:rsidRDefault="00AC2601" w:rsidP="008C60C6">
            <w:pPr>
              <w:rPr>
                <w:rFonts w:ascii="Arial" w:hAnsi="Arial" w:cs="Arial"/>
                <w:color w:val="000000" w:themeColor="text1"/>
                <w:sz w:val="16"/>
                <w:szCs w:val="16"/>
              </w:rPr>
            </w:pPr>
            <w:r w:rsidRPr="00C778B3">
              <w:rPr>
                <w:rFonts w:ascii="Arial" w:hAnsi="Arial" w:cs="Arial"/>
                <w:color w:val="000000" w:themeColor="text1"/>
                <w:sz w:val="16"/>
                <w:szCs w:val="16"/>
              </w:rPr>
              <w:t>01</w:t>
            </w:r>
          </w:p>
        </w:tc>
        <w:tc>
          <w:tcPr>
            <w:tcW w:w="1993" w:type="dxa"/>
            <w:shd w:val="clear" w:color="auto" w:fill="auto"/>
            <w:vAlign w:val="center"/>
          </w:tcPr>
          <w:p w14:paraId="7B293503" w14:textId="7878DFA6" w:rsidR="003709E0" w:rsidRPr="00F940E1" w:rsidRDefault="00474E3D" w:rsidP="00CD52BC">
            <w:pPr>
              <w:rPr>
                <w:rFonts w:ascii="Arial" w:hAnsi="Arial" w:cs="Arial"/>
                <w:color w:val="000000" w:themeColor="text1"/>
                <w:sz w:val="16"/>
                <w:szCs w:val="16"/>
              </w:rPr>
            </w:pPr>
            <w:r w:rsidRPr="00F940E1">
              <w:rPr>
                <w:rFonts w:ascii="Arial" w:hAnsi="Arial" w:cs="Arial"/>
                <w:color w:val="000000" w:themeColor="text1"/>
                <w:sz w:val="16"/>
                <w:szCs w:val="16"/>
              </w:rPr>
              <w:t>Identificar</w:t>
            </w:r>
            <w:r w:rsidR="00D90D2B" w:rsidRPr="00F940E1">
              <w:rPr>
                <w:rFonts w:ascii="Arial" w:hAnsi="Arial" w:cs="Arial"/>
                <w:color w:val="000000" w:themeColor="text1"/>
                <w:sz w:val="16"/>
                <w:szCs w:val="16"/>
              </w:rPr>
              <w:t xml:space="preserve"> </w:t>
            </w:r>
            <w:r w:rsidR="00DB236A" w:rsidRPr="00F940E1">
              <w:rPr>
                <w:rFonts w:ascii="Arial" w:hAnsi="Arial" w:cs="Arial"/>
                <w:color w:val="000000" w:themeColor="text1"/>
                <w:sz w:val="16"/>
                <w:szCs w:val="16"/>
              </w:rPr>
              <w:t>las v</w:t>
            </w:r>
            <w:r w:rsidR="00CD52BC" w:rsidRPr="00F940E1">
              <w:rPr>
                <w:rFonts w:ascii="Arial" w:hAnsi="Arial" w:cs="Arial"/>
                <w:color w:val="000000" w:themeColor="text1"/>
                <w:sz w:val="16"/>
                <w:szCs w:val="16"/>
              </w:rPr>
              <w:t xml:space="preserve">acantes a </w:t>
            </w:r>
            <w:r w:rsidR="0077651F" w:rsidRPr="00F940E1">
              <w:rPr>
                <w:rFonts w:ascii="Arial" w:hAnsi="Arial" w:cs="Arial"/>
                <w:color w:val="000000" w:themeColor="text1"/>
                <w:sz w:val="16"/>
                <w:szCs w:val="16"/>
              </w:rPr>
              <w:t>proveer</w:t>
            </w:r>
          </w:p>
        </w:tc>
        <w:tc>
          <w:tcPr>
            <w:tcW w:w="2977" w:type="dxa"/>
            <w:shd w:val="clear" w:color="auto" w:fill="auto"/>
            <w:vAlign w:val="center"/>
          </w:tcPr>
          <w:p w14:paraId="62132AFD" w14:textId="004C7245" w:rsidR="003709E0" w:rsidRPr="00C778B3" w:rsidRDefault="00CD52BC" w:rsidP="00CD52BC">
            <w:pPr>
              <w:rPr>
                <w:rFonts w:ascii="Arial" w:hAnsi="Arial" w:cs="Arial"/>
                <w:color w:val="000000" w:themeColor="text1"/>
                <w:sz w:val="16"/>
                <w:szCs w:val="16"/>
                <w:lang w:eastAsia="es-CO"/>
              </w:rPr>
            </w:pPr>
            <w:r w:rsidRPr="00C778B3">
              <w:rPr>
                <w:rFonts w:ascii="Arial" w:hAnsi="Arial" w:cs="Arial"/>
                <w:color w:val="000000" w:themeColor="text1"/>
                <w:sz w:val="16"/>
                <w:szCs w:val="16"/>
                <w:lang w:eastAsia="es-CO"/>
              </w:rPr>
              <w:t xml:space="preserve">La Dirección de </w:t>
            </w:r>
            <w:r w:rsidR="00E57E0A" w:rsidRPr="00C778B3">
              <w:rPr>
                <w:rFonts w:ascii="Arial" w:hAnsi="Arial" w:cs="Arial"/>
                <w:color w:val="000000" w:themeColor="text1"/>
                <w:sz w:val="16"/>
                <w:szCs w:val="16"/>
                <w:lang w:eastAsia="es-CO"/>
              </w:rPr>
              <w:t xml:space="preserve">Gestión </w:t>
            </w:r>
            <w:r w:rsidRPr="00C778B3">
              <w:rPr>
                <w:rFonts w:ascii="Arial" w:hAnsi="Arial" w:cs="Arial"/>
                <w:color w:val="000000" w:themeColor="text1"/>
                <w:sz w:val="16"/>
                <w:szCs w:val="16"/>
                <w:lang w:eastAsia="es-CO"/>
              </w:rPr>
              <w:t>Human</w:t>
            </w:r>
            <w:r w:rsidR="00E57E0A" w:rsidRPr="00C778B3">
              <w:rPr>
                <w:rFonts w:ascii="Arial" w:hAnsi="Arial" w:cs="Arial"/>
                <w:color w:val="000000" w:themeColor="text1"/>
                <w:sz w:val="16"/>
                <w:szCs w:val="16"/>
                <w:lang w:eastAsia="es-CO"/>
              </w:rPr>
              <w:t>a</w:t>
            </w:r>
            <w:r w:rsidRPr="00C778B3">
              <w:rPr>
                <w:rFonts w:ascii="Arial" w:hAnsi="Arial" w:cs="Arial"/>
                <w:color w:val="000000" w:themeColor="text1"/>
                <w:sz w:val="16"/>
                <w:szCs w:val="16"/>
                <w:lang w:eastAsia="es-CO"/>
              </w:rPr>
              <w:t>, debe revisar la planta de personal, con el fin de identificar las vacantes</w:t>
            </w:r>
            <w:r w:rsidR="002A4C45" w:rsidRPr="00C778B3">
              <w:rPr>
                <w:rFonts w:ascii="Arial" w:hAnsi="Arial" w:cs="Arial"/>
                <w:color w:val="000000" w:themeColor="text1"/>
                <w:sz w:val="16"/>
                <w:szCs w:val="16"/>
                <w:lang w:eastAsia="es-CO"/>
              </w:rPr>
              <w:t xml:space="preserve"> y perfiles</w:t>
            </w:r>
            <w:r w:rsidRPr="00C778B3">
              <w:rPr>
                <w:rFonts w:ascii="Arial" w:hAnsi="Arial" w:cs="Arial"/>
                <w:color w:val="000000" w:themeColor="text1"/>
                <w:sz w:val="16"/>
                <w:szCs w:val="16"/>
                <w:lang w:eastAsia="es-CO"/>
              </w:rPr>
              <w:t xml:space="preserve"> a proveer</w:t>
            </w:r>
            <w:r w:rsidR="00E57E0A" w:rsidRPr="00C778B3">
              <w:rPr>
                <w:rFonts w:ascii="Arial" w:hAnsi="Arial" w:cs="Arial"/>
                <w:color w:val="000000" w:themeColor="text1"/>
                <w:sz w:val="16"/>
                <w:szCs w:val="16"/>
                <w:lang w:eastAsia="es-CO"/>
              </w:rPr>
              <w:t xml:space="preserve">. </w:t>
            </w:r>
          </w:p>
          <w:p w14:paraId="76E3B723" w14:textId="2C48BA5A" w:rsidR="00E57E0A" w:rsidRPr="00C778B3" w:rsidRDefault="00E57E0A" w:rsidP="00CD52BC">
            <w:pPr>
              <w:rPr>
                <w:rFonts w:ascii="Arial" w:hAnsi="Arial" w:cs="Arial"/>
                <w:bCs/>
                <w:color w:val="000000" w:themeColor="text1"/>
                <w:sz w:val="16"/>
                <w:szCs w:val="16"/>
              </w:rPr>
            </w:pPr>
            <w:r w:rsidRPr="00C778B3">
              <w:rPr>
                <w:rFonts w:ascii="Arial" w:hAnsi="Arial" w:cs="Arial"/>
                <w:bCs/>
                <w:color w:val="000000" w:themeColor="text1"/>
                <w:sz w:val="16"/>
                <w:szCs w:val="16"/>
              </w:rPr>
              <w:t>Nota: Para proceder a realizar un nombramiento transitorio de manera provisional se debe verificar que el empleo haya sido objeto de estudio para poderlo proveer mediante encargo de acuerdo con la normativa vigente</w:t>
            </w:r>
            <w:r w:rsidR="00A41918" w:rsidRPr="00C778B3">
              <w:rPr>
                <w:rFonts w:ascii="Arial" w:hAnsi="Arial" w:cs="Arial"/>
                <w:bCs/>
                <w:color w:val="000000" w:themeColor="text1"/>
                <w:sz w:val="16"/>
                <w:szCs w:val="16"/>
              </w:rPr>
              <w:t xml:space="preserve">, exceptuando los empleos Bomberos aeronáuticos grados 03, Controladores de </w:t>
            </w:r>
            <w:r w:rsidR="00122129" w:rsidRPr="00C778B3">
              <w:rPr>
                <w:rFonts w:ascii="Arial" w:hAnsi="Arial" w:cs="Arial"/>
                <w:bCs/>
                <w:color w:val="000000" w:themeColor="text1"/>
                <w:sz w:val="16"/>
                <w:szCs w:val="16"/>
              </w:rPr>
              <w:t>Tránsito</w:t>
            </w:r>
            <w:r w:rsidR="00A41918" w:rsidRPr="00C778B3">
              <w:rPr>
                <w:rFonts w:ascii="Arial" w:hAnsi="Arial" w:cs="Arial"/>
                <w:bCs/>
                <w:color w:val="000000" w:themeColor="text1"/>
                <w:sz w:val="16"/>
                <w:szCs w:val="16"/>
              </w:rPr>
              <w:t xml:space="preserve"> aéreo Grados 0</w:t>
            </w:r>
            <w:r w:rsidR="00122129" w:rsidRPr="00C778B3">
              <w:rPr>
                <w:rFonts w:ascii="Arial" w:hAnsi="Arial" w:cs="Arial"/>
                <w:bCs/>
                <w:color w:val="000000" w:themeColor="text1"/>
                <w:sz w:val="16"/>
                <w:szCs w:val="16"/>
              </w:rPr>
              <w:t>5, Auxiliares Grados 01, Técnicos Aeronáutico ATSEP Grado 03</w:t>
            </w:r>
          </w:p>
        </w:tc>
        <w:tc>
          <w:tcPr>
            <w:tcW w:w="1623" w:type="dxa"/>
            <w:vAlign w:val="center"/>
          </w:tcPr>
          <w:p w14:paraId="2D0C6532" w14:textId="0DD1A1C6" w:rsidR="003709E0" w:rsidRPr="00C778B3" w:rsidRDefault="00ED7D8D" w:rsidP="000E0DDC">
            <w:pPr>
              <w:jc w:val="both"/>
              <w:rPr>
                <w:rFonts w:ascii="Arial" w:hAnsi="Arial" w:cs="Arial"/>
                <w:bCs/>
                <w:color w:val="000000" w:themeColor="text1"/>
                <w:sz w:val="16"/>
                <w:szCs w:val="16"/>
              </w:rPr>
            </w:pPr>
            <w:r w:rsidRPr="00C778B3">
              <w:rPr>
                <w:rFonts w:ascii="Arial" w:hAnsi="Arial" w:cs="Arial"/>
                <w:bCs/>
                <w:color w:val="000000" w:themeColor="text1"/>
                <w:sz w:val="16"/>
                <w:szCs w:val="16"/>
              </w:rPr>
              <w:t>Revisar la distribución de la planta de personal de acuerdo con las resoluciones internas de la entidad</w:t>
            </w:r>
          </w:p>
        </w:tc>
        <w:tc>
          <w:tcPr>
            <w:tcW w:w="1588" w:type="dxa"/>
            <w:shd w:val="clear" w:color="auto" w:fill="auto"/>
            <w:vAlign w:val="center"/>
          </w:tcPr>
          <w:p w14:paraId="18F5AE15" w14:textId="5E3D72CF" w:rsidR="003709E0" w:rsidRPr="00C778B3" w:rsidRDefault="00ED7D8D" w:rsidP="00ED7D8D">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2424128E" w14:textId="03F9BD5C" w:rsidR="003709E0" w:rsidRPr="00C778B3" w:rsidRDefault="00ED7D8D" w:rsidP="000E0DDC">
            <w:pPr>
              <w:jc w:val="both"/>
              <w:rPr>
                <w:rFonts w:ascii="Arial" w:hAnsi="Arial" w:cs="Arial"/>
                <w:bCs/>
                <w:color w:val="000000" w:themeColor="text1"/>
                <w:sz w:val="16"/>
                <w:szCs w:val="16"/>
              </w:rPr>
            </w:pPr>
            <w:r w:rsidRPr="00C778B3">
              <w:rPr>
                <w:rFonts w:ascii="Arial" w:hAnsi="Arial" w:cs="Arial"/>
                <w:bCs/>
                <w:color w:val="000000" w:themeColor="text1"/>
                <w:sz w:val="16"/>
                <w:szCs w:val="16"/>
              </w:rPr>
              <w:t>Provisión de Empleos para la vigencia</w:t>
            </w:r>
          </w:p>
        </w:tc>
      </w:tr>
      <w:tr w:rsidR="00B55082" w:rsidRPr="00C778B3" w14:paraId="20CFF4DE" w14:textId="77777777" w:rsidTr="00896C64">
        <w:trPr>
          <w:trHeight w:val="355"/>
          <w:jc w:val="center"/>
        </w:trPr>
        <w:tc>
          <w:tcPr>
            <w:tcW w:w="10072" w:type="dxa"/>
            <w:gridSpan w:val="6"/>
            <w:shd w:val="clear" w:color="auto" w:fill="BFBFBF" w:themeFill="background1" w:themeFillShade="BF"/>
            <w:vAlign w:val="center"/>
          </w:tcPr>
          <w:p w14:paraId="4FB65461" w14:textId="14376AE8" w:rsidR="00B55082" w:rsidRPr="00FB5235" w:rsidRDefault="00B55082" w:rsidP="00896C64">
            <w:pPr>
              <w:jc w:val="center"/>
              <w:rPr>
                <w:rFonts w:ascii="Arial" w:hAnsi="Arial" w:cs="Arial"/>
                <w:b/>
                <w:bCs/>
                <w:color w:val="000000" w:themeColor="text1"/>
                <w:sz w:val="16"/>
                <w:szCs w:val="16"/>
              </w:rPr>
            </w:pPr>
            <w:r w:rsidRPr="00DB236A">
              <w:rPr>
                <w:rFonts w:ascii="Arial" w:hAnsi="Arial" w:cs="Arial"/>
                <w:b/>
                <w:bCs/>
                <w:color w:val="000000" w:themeColor="text1"/>
                <w:sz w:val="16"/>
                <w:szCs w:val="16"/>
              </w:rPr>
              <w:t>NOMBRAMIENTO EN PERIODO DE PRUEBA</w:t>
            </w:r>
          </w:p>
        </w:tc>
      </w:tr>
      <w:tr w:rsidR="00C778B3" w:rsidRPr="00C778B3" w14:paraId="1344976D" w14:textId="77777777" w:rsidTr="00011CDE">
        <w:trPr>
          <w:trHeight w:val="355"/>
          <w:jc w:val="center"/>
        </w:trPr>
        <w:tc>
          <w:tcPr>
            <w:tcW w:w="554" w:type="dxa"/>
            <w:shd w:val="clear" w:color="auto" w:fill="auto"/>
            <w:vAlign w:val="center"/>
          </w:tcPr>
          <w:p w14:paraId="76419A9A" w14:textId="783EB9AF" w:rsidR="0077651F" w:rsidRPr="00C778B3" w:rsidRDefault="007F0090" w:rsidP="008C60C6">
            <w:pPr>
              <w:rPr>
                <w:rFonts w:ascii="Arial" w:hAnsi="Arial" w:cs="Arial"/>
                <w:color w:val="000000" w:themeColor="text1"/>
                <w:sz w:val="16"/>
                <w:szCs w:val="16"/>
              </w:rPr>
            </w:pPr>
            <w:r>
              <w:rPr>
                <w:rFonts w:ascii="Arial" w:hAnsi="Arial" w:cs="Arial"/>
                <w:color w:val="000000" w:themeColor="text1"/>
                <w:sz w:val="16"/>
                <w:szCs w:val="16"/>
              </w:rPr>
              <w:t>02</w:t>
            </w:r>
          </w:p>
        </w:tc>
        <w:tc>
          <w:tcPr>
            <w:tcW w:w="1993" w:type="dxa"/>
            <w:shd w:val="clear" w:color="auto" w:fill="auto"/>
            <w:vAlign w:val="center"/>
          </w:tcPr>
          <w:p w14:paraId="4DD4EE2C" w14:textId="47E1AEE1" w:rsidR="0077651F" w:rsidRPr="009F4599" w:rsidRDefault="00B55082" w:rsidP="00CF4855">
            <w:pPr>
              <w:rPr>
                <w:rFonts w:ascii="Arial" w:hAnsi="Arial" w:cs="Arial"/>
                <w:color w:val="000000" w:themeColor="text1"/>
                <w:sz w:val="16"/>
                <w:szCs w:val="16"/>
              </w:rPr>
            </w:pPr>
            <w:r w:rsidRPr="009F4599">
              <w:rPr>
                <w:rFonts w:ascii="Arial" w:hAnsi="Arial" w:cs="Arial"/>
                <w:color w:val="000000" w:themeColor="text1"/>
                <w:sz w:val="16"/>
                <w:szCs w:val="16"/>
              </w:rPr>
              <w:t>Identifica</w:t>
            </w:r>
            <w:r w:rsidR="00CF4855" w:rsidRPr="009F4599">
              <w:rPr>
                <w:rFonts w:ascii="Arial" w:hAnsi="Arial" w:cs="Arial"/>
                <w:color w:val="000000" w:themeColor="text1"/>
                <w:sz w:val="16"/>
                <w:szCs w:val="16"/>
              </w:rPr>
              <w:t>r</w:t>
            </w:r>
            <w:r w:rsidRPr="009F4599">
              <w:rPr>
                <w:rFonts w:ascii="Arial" w:hAnsi="Arial" w:cs="Arial"/>
                <w:color w:val="000000" w:themeColor="text1"/>
                <w:sz w:val="16"/>
                <w:szCs w:val="16"/>
              </w:rPr>
              <w:t xml:space="preserve"> los empleos en vacancia definitiva</w:t>
            </w:r>
            <w:r w:rsidR="00CF4855" w:rsidRPr="009F4599">
              <w:rPr>
                <w:rFonts w:ascii="Arial" w:hAnsi="Arial" w:cs="Arial"/>
                <w:color w:val="000000" w:themeColor="text1"/>
                <w:sz w:val="16"/>
                <w:szCs w:val="16"/>
              </w:rPr>
              <w:t xml:space="preserve"> de carrera administrativa: </w:t>
            </w:r>
          </w:p>
        </w:tc>
        <w:tc>
          <w:tcPr>
            <w:tcW w:w="2977" w:type="dxa"/>
            <w:shd w:val="clear" w:color="auto" w:fill="auto"/>
            <w:vAlign w:val="center"/>
          </w:tcPr>
          <w:p w14:paraId="387D5E11" w14:textId="77777777" w:rsidR="002F1EEE" w:rsidRPr="00CF4855" w:rsidRDefault="002F1EEE" w:rsidP="002F1EEE">
            <w:pPr>
              <w:rPr>
                <w:rFonts w:ascii="Arial" w:hAnsi="Arial" w:cs="Arial"/>
                <w:color w:val="000000" w:themeColor="text1"/>
                <w:sz w:val="16"/>
                <w:szCs w:val="16"/>
              </w:rPr>
            </w:pPr>
            <w:r w:rsidRPr="00CF4855">
              <w:rPr>
                <w:rFonts w:ascii="Arial" w:hAnsi="Arial" w:cs="Arial"/>
                <w:color w:val="000000" w:themeColor="text1"/>
                <w:sz w:val="16"/>
                <w:szCs w:val="16"/>
              </w:rPr>
              <w:t>Se</w:t>
            </w:r>
            <w:r>
              <w:rPr>
                <w:rFonts w:ascii="Arial" w:hAnsi="Arial" w:cs="Arial"/>
                <w:color w:val="000000" w:themeColor="text1"/>
                <w:sz w:val="16"/>
                <w:szCs w:val="16"/>
              </w:rPr>
              <w:t xml:space="preserve"> elabora </w:t>
            </w:r>
            <w:r w:rsidRPr="00CF4855">
              <w:rPr>
                <w:rFonts w:ascii="Arial" w:hAnsi="Arial" w:cs="Arial"/>
                <w:color w:val="000000" w:themeColor="text1"/>
                <w:sz w:val="16"/>
                <w:szCs w:val="16"/>
              </w:rPr>
              <w:t xml:space="preserve">Acuerdo </w:t>
            </w:r>
            <w:r>
              <w:rPr>
                <w:rFonts w:ascii="Arial" w:hAnsi="Arial" w:cs="Arial"/>
                <w:color w:val="000000" w:themeColor="text1"/>
                <w:sz w:val="16"/>
                <w:szCs w:val="16"/>
              </w:rPr>
              <w:t xml:space="preserve">entre la CNSC y la Entidad </w:t>
            </w:r>
            <w:r w:rsidRPr="00CF4855">
              <w:rPr>
                <w:rFonts w:ascii="Arial" w:hAnsi="Arial" w:cs="Arial"/>
                <w:color w:val="000000" w:themeColor="text1"/>
                <w:sz w:val="16"/>
                <w:szCs w:val="16"/>
              </w:rPr>
              <w:t>para establecer el</w:t>
            </w:r>
          </w:p>
          <w:p w14:paraId="3C8E87D2" w14:textId="77777777" w:rsidR="002F1EEE" w:rsidRPr="00CF4855" w:rsidRDefault="002F1EEE" w:rsidP="002F1EEE">
            <w:pPr>
              <w:rPr>
                <w:rFonts w:ascii="Arial" w:hAnsi="Arial" w:cs="Arial"/>
                <w:color w:val="000000" w:themeColor="text1"/>
                <w:sz w:val="16"/>
                <w:szCs w:val="16"/>
              </w:rPr>
            </w:pPr>
            <w:r w:rsidRPr="00CF4855">
              <w:rPr>
                <w:rFonts w:ascii="Arial" w:hAnsi="Arial" w:cs="Arial"/>
                <w:color w:val="000000" w:themeColor="text1"/>
                <w:sz w:val="16"/>
                <w:szCs w:val="16"/>
              </w:rPr>
              <w:t>procedimiento y trámites para la</w:t>
            </w:r>
          </w:p>
          <w:p w14:paraId="40F38C53" w14:textId="4BA802F0" w:rsidR="002F1EEE" w:rsidRPr="00CF4855" w:rsidRDefault="002F1EEE" w:rsidP="002F1EEE">
            <w:pPr>
              <w:rPr>
                <w:rFonts w:ascii="Arial" w:hAnsi="Arial" w:cs="Arial"/>
                <w:color w:val="000000" w:themeColor="text1"/>
                <w:sz w:val="16"/>
                <w:szCs w:val="16"/>
              </w:rPr>
            </w:pPr>
            <w:r w:rsidRPr="00CF4855">
              <w:rPr>
                <w:rFonts w:ascii="Arial" w:hAnsi="Arial" w:cs="Arial"/>
                <w:color w:val="000000" w:themeColor="text1"/>
                <w:sz w:val="16"/>
                <w:szCs w:val="16"/>
              </w:rPr>
              <w:t xml:space="preserve">convocatoria a Concurso abierto </w:t>
            </w:r>
            <w:r>
              <w:rPr>
                <w:rFonts w:ascii="Arial" w:hAnsi="Arial" w:cs="Arial"/>
                <w:color w:val="000000" w:themeColor="text1"/>
                <w:sz w:val="16"/>
                <w:szCs w:val="16"/>
              </w:rPr>
              <w:t xml:space="preserve">o de ascenso </w:t>
            </w:r>
            <w:r w:rsidRPr="00CF4855">
              <w:rPr>
                <w:rFonts w:ascii="Arial" w:hAnsi="Arial" w:cs="Arial"/>
                <w:color w:val="000000" w:themeColor="text1"/>
                <w:sz w:val="16"/>
                <w:szCs w:val="16"/>
              </w:rPr>
              <w:t>para proveer definitivamente los</w:t>
            </w:r>
            <w:r w:rsidR="00FD669D">
              <w:rPr>
                <w:rFonts w:ascii="Arial" w:hAnsi="Arial" w:cs="Arial"/>
                <w:color w:val="000000" w:themeColor="text1"/>
                <w:sz w:val="16"/>
                <w:szCs w:val="16"/>
              </w:rPr>
              <w:t xml:space="preserve"> </w:t>
            </w:r>
            <w:r w:rsidRPr="00CF4855">
              <w:rPr>
                <w:rFonts w:ascii="Arial" w:hAnsi="Arial" w:cs="Arial"/>
                <w:color w:val="000000" w:themeColor="text1"/>
                <w:sz w:val="16"/>
                <w:szCs w:val="16"/>
              </w:rPr>
              <w:t>empleos vacantes de la planta de</w:t>
            </w:r>
          </w:p>
          <w:p w14:paraId="7CC1DAEF" w14:textId="461CC2FD" w:rsidR="0077651F" w:rsidRPr="00C778B3" w:rsidRDefault="002F1EEE" w:rsidP="002F1EEE">
            <w:pPr>
              <w:rPr>
                <w:rFonts w:ascii="Arial" w:hAnsi="Arial" w:cs="Arial"/>
                <w:color w:val="000000" w:themeColor="text1"/>
                <w:sz w:val="16"/>
                <w:szCs w:val="16"/>
                <w:lang w:eastAsia="es-CO"/>
              </w:rPr>
            </w:pPr>
            <w:r w:rsidRPr="00CF4855">
              <w:rPr>
                <w:rFonts w:ascii="Arial" w:hAnsi="Arial" w:cs="Arial"/>
                <w:color w:val="000000" w:themeColor="text1"/>
                <w:sz w:val="16"/>
                <w:szCs w:val="16"/>
              </w:rPr>
              <w:t>personal</w:t>
            </w:r>
            <w:r w:rsidR="00FD669D">
              <w:rPr>
                <w:rFonts w:ascii="Arial" w:hAnsi="Arial" w:cs="Arial"/>
                <w:color w:val="000000" w:themeColor="text1"/>
                <w:sz w:val="16"/>
                <w:szCs w:val="16"/>
              </w:rPr>
              <w:t xml:space="preserve"> y </w:t>
            </w:r>
            <w:r w:rsidR="00407181">
              <w:rPr>
                <w:rFonts w:ascii="Arial" w:hAnsi="Arial" w:cs="Arial"/>
                <w:color w:val="000000" w:themeColor="text1"/>
                <w:sz w:val="16"/>
                <w:szCs w:val="16"/>
              </w:rPr>
              <w:t>la posterior publicación de la convocatoria.</w:t>
            </w:r>
          </w:p>
        </w:tc>
        <w:tc>
          <w:tcPr>
            <w:tcW w:w="1623" w:type="dxa"/>
            <w:vAlign w:val="center"/>
          </w:tcPr>
          <w:p w14:paraId="33F8F192" w14:textId="06F9B28C" w:rsidR="0077651F" w:rsidRPr="00C778B3" w:rsidRDefault="0080597F" w:rsidP="000E0DDC">
            <w:pPr>
              <w:jc w:val="both"/>
              <w:rPr>
                <w:rFonts w:ascii="Arial" w:hAnsi="Arial" w:cs="Arial"/>
                <w:bCs/>
                <w:color w:val="000000" w:themeColor="text1"/>
                <w:sz w:val="16"/>
                <w:szCs w:val="16"/>
              </w:rPr>
            </w:pPr>
            <w:r>
              <w:rPr>
                <w:rFonts w:ascii="Arial" w:hAnsi="Arial" w:cs="Arial"/>
                <w:bCs/>
                <w:color w:val="000000" w:themeColor="text1"/>
                <w:sz w:val="16"/>
                <w:szCs w:val="16"/>
              </w:rPr>
              <w:t>Lista de vacantes a proveer en concurso de méritos</w:t>
            </w:r>
          </w:p>
        </w:tc>
        <w:tc>
          <w:tcPr>
            <w:tcW w:w="1588" w:type="dxa"/>
            <w:shd w:val="clear" w:color="auto" w:fill="auto"/>
            <w:vAlign w:val="center"/>
          </w:tcPr>
          <w:p w14:paraId="7058337F" w14:textId="0D207B4E" w:rsidR="0077651F" w:rsidRPr="00C778B3" w:rsidRDefault="002504E8" w:rsidP="00ED7D8D">
            <w:pPr>
              <w:rPr>
                <w:rFonts w:ascii="Arial" w:hAnsi="Arial" w:cs="Arial"/>
                <w:bCs/>
                <w:color w:val="000000" w:themeColor="text1"/>
                <w:sz w:val="16"/>
                <w:szCs w:val="16"/>
              </w:rPr>
            </w:pPr>
            <w:r>
              <w:rPr>
                <w:rFonts w:ascii="Arial" w:hAnsi="Arial" w:cs="Arial"/>
                <w:bCs/>
                <w:color w:val="000000" w:themeColor="text1"/>
                <w:sz w:val="16"/>
                <w:szCs w:val="16"/>
              </w:rPr>
              <w:t>Grupo Administración del Talento Humano</w:t>
            </w:r>
          </w:p>
        </w:tc>
        <w:tc>
          <w:tcPr>
            <w:tcW w:w="1337" w:type="dxa"/>
            <w:shd w:val="clear" w:color="auto" w:fill="auto"/>
            <w:vAlign w:val="center"/>
          </w:tcPr>
          <w:p w14:paraId="02BC7797" w14:textId="4C2FD37C" w:rsidR="0077651F" w:rsidRPr="00C778B3" w:rsidRDefault="00610BC9" w:rsidP="000E0DDC">
            <w:pPr>
              <w:jc w:val="both"/>
              <w:rPr>
                <w:rFonts w:ascii="Arial" w:hAnsi="Arial" w:cs="Arial"/>
                <w:bCs/>
                <w:color w:val="000000" w:themeColor="text1"/>
                <w:sz w:val="16"/>
                <w:szCs w:val="16"/>
              </w:rPr>
            </w:pPr>
            <w:r>
              <w:rPr>
                <w:rFonts w:ascii="Arial" w:hAnsi="Arial" w:cs="Arial"/>
                <w:bCs/>
                <w:color w:val="000000" w:themeColor="text1"/>
                <w:sz w:val="16"/>
                <w:szCs w:val="16"/>
              </w:rPr>
              <w:t>Resolución de acuerdo entre las partes</w:t>
            </w:r>
          </w:p>
        </w:tc>
      </w:tr>
      <w:tr w:rsidR="00323361" w:rsidRPr="00C778B3" w14:paraId="57F63D67" w14:textId="77777777" w:rsidTr="000D6397">
        <w:trPr>
          <w:trHeight w:val="717"/>
          <w:jc w:val="center"/>
        </w:trPr>
        <w:tc>
          <w:tcPr>
            <w:tcW w:w="554" w:type="dxa"/>
            <w:shd w:val="clear" w:color="auto" w:fill="auto"/>
            <w:vAlign w:val="center"/>
          </w:tcPr>
          <w:p w14:paraId="7CF0F68E" w14:textId="08EE430B" w:rsidR="00323361" w:rsidRPr="00C778B3" w:rsidRDefault="007F0090" w:rsidP="008C60C6">
            <w:pPr>
              <w:rPr>
                <w:rFonts w:ascii="Arial" w:hAnsi="Arial" w:cs="Arial"/>
                <w:color w:val="000000" w:themeColor="text1"/>
                <w:sz w:val="16"/>
                <w:szCs w:val="16"/>
              </w:rPr>
            </w:pPr>
            <w:r>
              <w:rPr>
                <w:rFonts w:ascii="Arial" w:hAnsi="Arial" w:cs="Arial"/>
                <w:color w:val="000000" w:themeColor="text1"/>
                <w:sz w:val="16"/>
                <w:szCs w:val="16"/>
              </w:rPr>
              <w:t>03</w:t>
            </w:r>
          </w:p>
        </w:tc>
        <w:tc>
          <w:tcPr>
            <w:tcW w:w="1993" w:type="dxa"/>
            <w:shd w:val="clear" w:color="auto" w:fill="auto"/>
            <w:vAlign w:val="center"/>
          </w:tcPr>
          <w:p w14:paraId="432FA15E" w14:textId="63E8CA75" w:rsidR="00323361" w:rsidRPr="009F4599" w:rsidRDefault="00CE57A0" w:rsidP="00CF4855">
            <w:pPr>
              <w:rPr>
                <w:rFonts w:ascii="Arial" w:hAnsi="Arial" w:cs="Arial"/>
                <w:color w:val="000000" w:themeColor="text1"/>
                <w:sz w:val="16"/>
                <w:szCs w:val="16"/>
              </w:rPr>
            </w:pPr>
            <w:r w:rsidRPr="009F4599">
              <w:rPr>
                <w:rFonts w:ascii="Arial" w:hAnsi="Arial" w:cs="Arial"/>
                <w:color w:val="000000" w:themeColor="text1"/>
                <w:sz w:val="16"/>
                <w:szCs w:val="16"/>
              </w:rPr>
              <w:t>Publicar lista de elegibles</w:t>
            </w:r>
          </w:p>
        </w:tc>
        <w:tc>
          <w:tcPr>
            <w:tcW w:w="2977" w:type="dxa"/>
            <w:shd w:val="clear" w:color="auto" w:fill="auto"/>
            <w:vAlign w:val="center"/>
          </w:tcPr>
          <w:p w14:paraId="154E6FB0" w14:textId="07D33DA1" w:rsidR="00323361" w:rsidRPr="002F1EEE" w:rsidRDefault="00E12DF0" w:rsidP="00E12DF0">
            <w:pPr>
              <w:rPr>
                <w:rFonts w:ascii="Arial" w:hAnsi="Arial" w:cs="Arial"/>
                <w:color w:val="000000" w:themeColor="text1"/>
                <w:sz w:val="16"/>
                <w:szCs w:val="16"/>
              </w:rPr>
            </w:pPr>
            <w:r>
              <w:rPr>
                <w:rFonts w:ascii="Arial" w:hAnsi="Arial" w:cs="Arial"/>
                <w:color w:val="000000" w:themeColor="text1"/>
                <w:sz w:val="16"/>
                <w:szCs w:val="16"/>
              </w:rPr>
              <w:t xml:space="preserve">Una </w:t>
            </w:r>
            <w:r w:rsidR="008E11FA">
              <w:rPr>
                <w:rFonts w:ascii="Arial" w:hAnsi="Arial" w:cs="Arial"/>
                <w:color w:val="000000" w:themeColor="text1"/>
                <w:sz w:val="16"/>
                <w:szCs w:val="16"/>
              </w:rPr>
              <w:t>vez</w:t>
            </w:r>
            <w:r>
              <w:rPr>
                <w:rFonts w:ascii="Arial" w:hAnsi="Arial" w:cs="Arial"/>
                <w:color w:val="000000" w:themeColor="text1"/>
                <w:sz w:val="16"/>
                <w:szCs w:val="16"/>
              </w:rPr>
              <w:t xml:space="preserve"> terminada la </w:t>
            </w:r>
            <w:r w:rsidRPr="00E12DF0">
              <w:rPr>
                <w:rFonts w:ascii="Arial" w:hAnsi="Arial" w:cs="Arial"/>
                <w:color w:val="000000" w:themeColor="text1"/>
                <w:sz w:val="16"/>
                <w:szCs w:val="16"/>
              </w:rPr>
              <w:t>convocatoria</w:t>
            </w:r>
            <w:r>
              <w:rPr>
                <w:rFonts w:ascii="Arial" w:hAnsi="Arial" w:cs="Arial"/>
                <w:color w:val="000000" w:themeColor="text1"/>
                <w:sz w:val="16"/>
                <w:szCs w:val="16"/>
              </w:rPr>
              <w:t>,</w:t>
            </w:r>
            <w:r w:rsidRPr="00E12DF0">
              <w:rPr>
                <w:rFonts w:ascii="Arial" w:hAnsi="Arial" w:cs="Arial"/>
                <w:color w:val="000000" w:themeColor="text1"/>
                <w:sz w:val="16"/>
                <w:szCs w:val="16"/>
              </w:rPr>
              <w:t xml:space="preserve"> la CNSC</w:t>
            </w:r>
            <w:r>
              <w:rPr>
                <w:rFonts w:ascii="Arial" w:hAnsi="Arial" w:cs="Arial"/>
                <w:color w:val="000000" w:themeColor="text1"/>
                <w:sz w:val="16"/>
                <w:szCs w:val="16"/>
              </w:rPr>
              <w:t xml:space="preserve"> realiza la publicación de </w:t>
            </w:r>
            <w:r w:rsidRPr="00E12DF0">
              <w:rPr>
                <w:rFonts w:ascii="Arial" w:hAnsi="Arial" w:cs="Arial"/>
                <w:color w:val="000000" w:themeColor="text1"/>
                <w:sz w:val="16"/>
                <w:szCs w:val="16"/>
              </w:rPr>
              <w:t>la lista de elegibles</w:t>
            </w:r>
            <w:r>
              <w:rPr>
                <w:rFonts w:ascii="Arial" w:hAnsi="Arial" w:cs="Arial"/>
                <w:color w:val="000000" w:themeColor="text1"/>
                <w:sz w:val="16"/>
                <w:szCs w:val="16"/>
              </w:rPr>
              <w:t xml:space="preserve"> </w:t>
            </w:r>
            <w:r w:rsidRPr="00E12DF0">
              <w:rPr>
                <w:rFonts w:ascii="Arial" w:hAnsi="Arial" w:cs="Arial"/>
                <w:color w:val="000000" w:themeColor="text1"/>
                <w:sz w:val="16"/>
                <w:szCs w:val="16"/>
              </w:rPr>
              <w:t>definitiva.</w:t>
            </w:r>
          </w:p>
        </w:tc>
        <w:tc>
          <w:tcPr>
            <w:tcW w:w="1623" w:type="dxa"/>
            <w:vAlign w:val="center"/>
          </w:tcPr>
          <w:p w14:paraId="7D1F72EC" w14:textId="46E19C93" w:rsidR="00323361" w:rsidRPr="00C778B3" w:rsidRDefault="0043245D" w:rsidP="000E0DDC">
            <w:pPr>
              <w:jc w:val="both"/>
              <w:rPr>
                <w:rFonts w:ascii="Arial" w:hAnsi="Arial" w:cs="Arial"/>
                <w:bCs/>
                <w:color w:val="000000" w:themeColor="text1"/>
                <w:sz w:val="16"/>
                <w:szCs w:val="16"/>
              </w:rPr>
            </w:pPr>
            <w:r>
              <w:rPr>
                <w:rFonts w:ascii="Arial" w:hAnsi="Arial" w:cs="Arial"/>
                <w:bCs/>
                <w:color w:val="000000" w:themeColor="text1"/>
                <w:sz w:val="16"/>
                <w:szCs w:val="16"/>
              </w:rPr>
              <w:t xml:space="preserve">Verificación de la lita de elegibles de acuerdo con el perfil del cargo </w:t>
            </w:r>
          </w:p>
        </w:tc>
        <w:tc>
          <w:tcPr>
            <w:tcW w:w="1588" w:type="dxa"/>
            <w:shd w:val="clear" w:color="auto" w:fill="auto"/>
            <w:vAlign w:val="center"/>
          </w:tcPr>
          <w:p w14:paraId="3A88CC95" w14:textId="412681CC" w:rsidR="00323361" w:rsidRPr="00C778B3" w:rsidRDefault="0043245D" w:rsidP="00ED7D8D">
            <w:pPr>
              <w:rPr>
                <w:rFonts w:ascii="Arial" w:hAnsi="Arial" w:cs="Arial"/>
                <w:bCs/>
                <w:color w:val="000000" w:themeColor="text1"/>
                <w:sz w:val="16"/>
                <w:szCs w:val="16"/>
              </w:rPr>
            </w:pPr>
            <w:r>
              <w:rPr>
                <w:rFonts w:ascii="Arial" w:hAnsi="Arial" w:cs="Arial"/>
                <w:bCs/>
                <w:color w:val="000000" w:themeColor="text1"/>
                <w:sz w:val="16"/>
                <w:szCs w:val="16"/>
              </w:rPr>
              <w:t>Grupo Administración del Talento Humano</w:t>
            </w:r>
          </w:p>
        </w:tc>
        <w:tc>
          <w:tcPr>
            <w:tcW w:w="1337" w:type="dxa"/>
            <w:shd w:val="clear" w:color="auto" w:fill="auto"/>
            <w:vAlign w:val="center"/>
          </w:tcPr>
          <w:p w14:paraId="2D1D4BEB" w14:textId="37FFBBD1" w:rsidR="00323361" w:rsidRPr="00C778B3" w:rsidRDefault="00D55C02" w:rsidP="000E0DDC">
            <w:pPr>
              <w:jc w:val="both"/>
              <w:rPr>
                <w:rFonts w:ascii="Arial" w:hAnsi="Arial" w:cs="Arial"/>
                <w:bCs/>
                <w:color w:val="000000" w:themeColor="text1"/>
                <w:sz w:val="16"/>
                <w:szCs w:val="16"/>
              </w:rPr>
            </w:pPr>
            <w:r>
              <w:rPr>
                <w:rFonts w:ascii="Arial" w:hAnsi="Arial" w:cs="Arial"/>
                <w:bCs/>
                <w:color w:val="000000" w:themeColor="text1"/>
                <w:sz w:val="16"/>
                <w:szCs w:val="16"/>
              </w:rPr>
              <w:t>Resolución lista de elegibles</w:t>
            </w:r>
          </w:p>
        </w:tc>
      </w:tr>
      <w:tr w:rsidR="002666DF" w:rsidRPr="00C778B3" w14:paraId="49688D3E" w14:textId="77777777" w:rsidTr="000D6397">
        <w:trPr>
          <w:trHeight w:val="1702"/>
          <w:jc w:val="center"/>
        </w:trPr>
        <w:tc>
          <w:tcPr>
            <w:tcW w:w="554" w:type="dxa"/>
            <w:shd w:val="clear" w:color="auto" w:fill="auto"/>
            <w:vAlign w:val="center"/>
          </w:tcPr>
          <w:p w14:paraId="55D07FA0" w14:textId="76B91346" w:rsidR="002666DF" w:rsidRPr="00C778B3" w:rsidRDefault="007F0090" w:rsidP="008C60C6">
            <w:pPr>
              <w:rPr>
                <w:rFonts w:ascii="Arial" w:hAnsi="Arial" w:cs="Arial"/>
                <w:color w:val="000000" w:themeColor="text1"/>
                <w:sz w:val="16"/>
                <w:szCs w:val="16"/>
              </w:rPr>
            </w:pPr>
            <w:r>
              <w:rPr>
                <w:rFonts w:ascii="Arial" w:hAnsi="Arial" w:cs="Arial"/>
                <w:color w:val="000000" w:themeColor="text1"/>
                <w:sz w:val="16"/>
                <w:szCs w:val="16"/>
              </w:rPr>
              <w:t>04</w:t>
            </w:r>
          </w:p>
        </w:tc>
        <w:tc>
          <w:tcPr>
            <w:tcW w:w="1993" w:type="dxa"/>
            <w:shd w:val="clear" w:color="auto" w:fill="auto"/>
            <w:vAlign w:val="center"/>
          </w:tcPr>
          <w:p w14:paraId="3ABCEFFF" w14:textId="6BFD315F" w:rsidR="002666DF" w:rsidRPr="009F4599" w:rsidRDefault="002666DF" w:rsidP="00CF4855">
            <w:pPr>
              <w:rPr>
                <w:rFonts w:ascii="Arial" w:hAnsi="Arial" w:cs="Arial"/>
                <w:color w:val="000000" w:themeColor="text1"/>
                <w:sz w:val="16"/>
                <w:szCs w:val="16"/>
              </w:rPr>
            </w:pPr>
            <w:r w:rsidRPr="009F4599">
              <w:rPr>
                <w:rFonts w:ascii="Arial" w:hAnsi="Arial" w:cs="Arial"/>
                <w:color w:val="000000" w:themeColor="text1"/>
                <w:sz w:val="16"/>
                <w:szCs w:val="16"/>
              </w:rPr>
              <w:t>Revisar cumplimiento de requisitos mínimos de los elegibles</w:t>
            </w:r>
          </w:p>
        </w:tc>
        <w:tc>
          <w:tcPr>
            <w:tcW w:w="2977" w:type="dxa"/>
            <w:shd w:val="clear" w:color="auto" w:fill="auto"/>
            <w:vAlign w:val="center"/>
          </w:tcPr>
          <w:p w14:paraId="5AF23131" w14:textId="77777777" w:rsidR="002666DF" w:rsidRDefault="002666DF" w:rsidP="00E12DF0">
            <w:pPr>
              <w:rPr>
                <w:rFonts w:ascii="Arial" w:hAnsi="Arial" w:cs="Arial"/>
                <w:color w:val="000000" w:themeColor="text1"/>
                <w:sz w:val="16"/>
                <w:szCs w:val="16"/>
              </w:rPr>
            </w:pPr>
            <w:r w:rsidRPr="002F1EEE">
              <w:rPr>
                <w:rFonts w:ascii="Arial" w:hAnsi="Arial" w:cs="Arial"/>
                <w:color w:val="000000" w:themeColor="text1"/>
                <w:sz w:val="16"/>
                <w:szCs w:val="16"/>
              </w:rPr>
              <w:t>La</w:t>
            </w:r>
            <w:r>
              <w:rPr>
                <w:rFonts w:ascii="Arial" w:hAnsi="Arial" w:cs="Arial"/>
                <w:color w:val="000000" w:themeColor="text1"/>
                <w:sz w:val="16"/>
                <w:szCs w:val="16"/>
              </w:rPr>
              <w:t xml:space="preserve"> Comisión de personal de la Entidad</w:t>
            </w:r>
            <w:r w:rsidRPr="002F1EEE">
              <w:rPr>
                <w:rFonts w:ascii="Arial" w:hAnsi="Arial" w:cs="Arial"/>
                <w:color w:val="000000" w:themeColor="text1"/>
                <w:sz w:val="16"/>
                <w:szCs w:val="16"/>
              </w:rPr>
              <w:t xml:space="preserve">, revisa el cumplimiento de los requisitos mínimos </w:t>
            </w:r>
            <w:r>
              <w:rPr>
                <w:rFonts w:ascii="Arial" w:hAnsi="Arial" w:cs="Arial"/>
                <w:color w:val="000000" w:themeColor="text1"/>
                <w:sz w:val="16"/>
                <w:szCs w:val="16"/>
              </w:rPr>
              <w:t xml:space="preserve">de los elegibles </w:t>
            </w:r>
            <w:r w:rsidRPr="002F1EEE">
              <w:rPr>
                <w:rFonts w:ascii="Arial" w:hAnsi="Arial" w:cs="Arial"/>
                <w:color w:val="000000" w:themeColor="text1"/>
                <w:sz w:val="16"/>
                <w:szCs w:val="16"/>
              </w:rPr>
              <w:t>de acuerdo con el empleo en el que concursaron</w:t>
            </w:r>
            <w:r>
              <w:rPr>
                <w:rFonts w:ascii="Arial" w:hAnsi="Arial" w:cs="Arial"/>
                <w:color w:val="000000" w:themeColor="text1"/>
                <w:sz w:val="16"/>
                <w:szCs w:val="16"/>
              </w:rPr>
              <w:t>.</w:t>
            </w:r>
          </w:p>
          <w:p w14:paraId="7D4FDF6D" w14:textId="56BEF261" w:rsidR="002666DF" w:rsidRDefault="00BE7676" w:rsidP="005F3129">
            <w:pPr>
              <w:rPr>
                <w:rFonts w:ascii="Arial" w:hAnsi="Arial" w:cs="Arial"/>
                <w:color w:val="000000" w:themeColor="text1"/>
                <w:sz w:val="16"/>
                <w:szCs w:val="16"/>
              </w:rPr>
            </w:pPr>
            <w:r>
              <w:rPr>
                <w:rFonts w:ascii="Arial" w:hAnsi="Arial" w:cs="Arial"/>
                <w:color w:val="000000" w:themeColor="text1"/>
                <w:sz w:val="16"/>
                <w:szCs w:val="16"/>
              </w:rPr>
              <w:t xml:space="preserve">Nota: En caso de que </w:t>
            </w:r>
            <w:r w:rsidR="005F3129">
              <w:rPr>
                <w:rFonts w:ascii="Arial" w:hAnsi="Arial" w:cs="Arial"/>
                <w:color w:val="000000" w:themeColor="text1"/>
                <w:sz w:val="16"/>
                <w:szCs w:val="16"/>
              </w:rPr>
              <w:t>alguno(s) de</w:t>
            </w:r>
            <w:r w:rsidR="00871F73">
              <w:rPr>
                <w:rFonts w:ascii="Arial" w:hAnsi="Arial" w:cs="Arial"/>
                <w:color w:val="000000" w:themeColor="text1"/>
                <w:sz w:val="16"/>
                <w:szCs w:val="16"/>
              </w:rPr>
              <w:t xml:space="preserve"> los elegibles no cumpla la totalidad de los requisitos, se comunica a la CNSC. </w:t>
            </w:r>
            <w:r w:rsidR="005F3129">
              <w:rPr>
                <w:rFonts w:ascii="Arial" w:hAnsi="Arial" w:cs="Arial"/>
                <w:color w:val="000000" w:themeColor="text1"/>
                <w:sz w:val="16"/>
                <w:szCs w:val="16"/>
              </w:rPr>
              <w:t xml:space="preserve"> </w:t>
            </w:r>
          </w:p>
        </w:tc>
        <w:tc>
          <w:tcPr>
            <w:tcW w:w="1623" w:type="dxa"/>
            <w:vAlign w:val="center"/>
          </w:tcPr>
          <w:p w14:paraId="7C3B57F9" w14:textId="7A33AA93" w:rsidR="002666DF" w:rsidRPr="00C778B3" w:rsidRDefault="0098200C" w:rsidP="000E0DDC">
            <w:pPr>
              <w:jc w:val="both"/>
              <w:rPr>
                <w:rFonts w:ascii="Arial" w:hAnsi="Arial" w:cs="Arial"/>
                <w:bCs/>
                <w:color w:val="000000" w:themeColor="text1"/>
                <w:sz w:val="16"/>
                <w:szCs w:val="16"/>
              </w:rPr>
            </w:pPr>
            <w:r>
              <w:rPr>
                <w:rFonts w:ascii="Arial" w:hAnsi="Arial" w:cs="Arial"/>
                <w:bCs/>
                <w:color w:val="000000" w:themeColor="text1"/>
                <w:sz w:val="16"/>
                <w:szCs w:val="16"/>
              </w:rPr>
              <w:t xml:space="preserve">Verificar el cumplimiento de los requisitos de acuerdo con el Manual de Funciones </w:t>
            </w:r>
          </w:p>
        </w:tc>
        <w:tc>
          <w:tcPr>
            <w:tcW w:w="1588" w:type="dxa"/>
            <w:shd w:val="clear" w:color="auto" w:fill="auto"/>
            <w:vAlign w:val="center"/>
          </w:tcPr>
          <w:p w14:paraId="0BAAE392" w14:textId="3641F0E6" w:rsidR="002666DF" w:rsidRPr="00C778B3" w:rsidRDefault="008548C7" w:rsidP="00ED7D8D">
            <w:pPr>
              <w:rPr>
                <w:rFonts w:ascii="Arial" w:hAnsi="Arial" w:cs="Arial"/>
                <w:bCs/>
                <w:color w:val="000000" w:themeColor="text1"/>
                <w:sz w:val="16"/>
                <w:szCs w:val="16"/>
              </w:rPr>
            </w:pPr>
            <w:r w:rsidRPr="008548C7">
              <w:rPr>
                <w:rFonts w:ascii="Arial" w:hAnsi="Arial" w:cs="Arial"/>
                <w:bCs/>
                <w:color w:val="000000" w:themeColor="text1"/>
                <w:sz w:val="16"/>
                <w:szCs w:val="16"/>
              </w:rPr>
              <w:t>Grupo Administración del Talento Human</w:t>
            </w:r>
            <w:r>
              <w:rPr>
                <w:rFonts w:ascii="Arial" w:hAnsi="Arial" w:cs="Arial"/>
                <w:bCs/>
                <w:color w:val="000000" w:themeColor="text1"/>
                <w:sz w:val="16"/>
                <w:szCs w:val="16"/>
              </w:rPr>
              <w:t>o</w:t>
            </w:r>
          </w:p>
        </w:tc>
        <w:tc>
          <w:tcPr>
            <w:tcW w:w="1337" w:type="dxa"/>
            <w:shd w:val="clear" w:color="auto" w:fill="auto"/>
            <w:vAlign w:val="center"/>
          </w:tcPr>
          <w:p w14:paraId="65E71376" w14:textId="77777777" w:rsidR="002666DF" w:rsidRDefault="000B4694" w:rsidP="000E0DDC">
            <w:pPr>
              <w:jc w:val="both"/>
              <w:rPr>
                <w:rFonts w:ascii="Arial" w:hAnsi="Arial" w:cs="Arial"/>
                <w:bCs/>
                <w:color w:val="000000" w:themeColor="text1"/>
                <w:sz w:val="16"/>
                <w:szCs w:val="16"/>
              </w:rPr>
            </w:pPr>
            <w:r w:rsidRPr="000B4694">
              <w:rPr>
                <w:rFonts w:ascii="Arial" w:hAnsi="Arial" w:cs="Arial"/>
                <w:bCs/>
                <w:color w:val="000000" w:themeColor="text1"/>
                <w:sz w:val="16"/>
                <w:szCs w:val="16"/>
              </w:rPr>
              <w:t>ESTR-2.0-12-03 Valoración de requisitos mínimos</w:t>
            </w:r>
          </w:p>
          <w:p w14:paraId="35E9121C" w14:textId="6CE2739A" w:rsidR="009F4599" w:rsidRPr="00C778B3" w:rsidRDefault="009F4599" w:rsidP="000E0DDC">
            <w:pPr>
              <w:jc w:val="both"/>
              <w:rPr>
                <w:rFonts w:ascii="Arial" w:hAnsi="Arial" w:cs="Arial"/>
                <w:bCs/>
                <w:color w:val="000000" w:themeColor="text1"/>
                <w:sz w:val="16"/>
                <w:szCs w:val="16"/>
              </w:rPr>
            </w:pPr>
            <w:r w:rsidRPr="008970D8">
              <w:rPr>
                <w:rFonts w:ascii="Arial" w:hAnsi="Arial" w:cs="Arial"/>
                <w:bCs/>
                <w:color w:val="000000" w:themeColor="text1"/>
                <w:sz w:val="16"/>
                <w:szCs w:val="16"/>
              </w:rPr>
              <w:t>ESTR-2.0-12-18</w:t>
            </w:r>
            <w:r>
              <w:rPr>
                <w:rFonts w:ascii="Arial" w:hAnsi="Arial" w:cs="Arial"/>
                <w:bCs/>
                <w:color w:val="000000" w:themeColor="text1"/>
                <w:sz w:val="16"/>
                <w:szCs w:val="16"/>
              </w:rPr>
              <w:t>: L</w:t>
            </w:r>
            <w:r w:rsidRPr="008970D8">
              <w:rPr>
                <w:rFonts w:ascii="Arial" w:hAnsi="Arial" w:cs="Arial"/>
                <w:bCs/>
                <w:color w:val="000000" w:themeColor="text1"/>
                <w:sz w:val="16"/>
                <w:szCs w:val="16"/>
              </w:rPr>
              <w:t>ista de chequeo de valoración</w:t>
            </w:r>
          </w:p>
        </w:tc>
      </w:tr>
      <w:tr w:rsidR="00151887" w:rsidRPr="00C778B3" w14:paraId="3E6C9556" w14:textId="77777777" w:rsidTr="000D6397">
        <w:trPr>
          <w:trHeight w:val="550"/>
          <w:jc w:val="center"/>
        </w:trPr>
        <w:tc>
          <w:tcPr>
            <w:tcW w:w="554" w:type="dxa"/>
            <w:shd w:val="clear" w:color="auto" w:fill="auto"/>
            <w:vAlign w:val="center"/>
          </w:tcPr>
          <w:p w14:paraId="79D5827F" w14:textId="767E4D6D" w:rsidR="00151887" w:rsidRPr="00C778B3" w:rsidRDefault="007F0090" w:rsidP="008C60C6">
            <w:pPr>
              <w:rPr>
                <w:rFonts w:ascii="Arial" w:hAnsi="Arial" w:cs="Arial"/>
                <w:color w:val="000000" w:themeColor="text1"/>
                <w:sz w:val="16"/>
                <w:szCs w:val="16"/>
              </w:rPr>
            </w:pPr>
            <w:r>
              <w:rPr>
                <w:rFonts w:ascii="Arial" w:hAnsi="Arial" w:cs="Arial"/>
                <w:color w:val="000000" w:themeColor="text1"/>
                <w:sz w:val="16"/>
                <w:szCs w:val="16"/>
              </w:rPr>
              <w:t>05</w:t>
            </w:r>
          </w:p>
        </w:tc>
        <w:tc>
          <w:tcPr>
            <w:tcW w:w="1993" w:type="dxa"/>
            <w:shd w:val="clear" w:color="auto" w:fill="auto"/>
            <w:vAlign w:val="center"/>
          </w:tcPr>
          <w:p w14:paraId="0EFC3B99" w14:textId="1D5E9F4D" w:rsidR="00151887" w:rsidRPr="009F4599" w:rsidRDefault="00151887" w:rsidP="00CF4855">
            <w:pPr>
              <w:rPr>
                <w:rFonts w:ascii="Arial" w:hAnsi="Arial" w:cs="Arial"/>
                <w:color w:val="000000" w:themeColor="text1"/>
                <w:sz w:val="16"/>
                <w:szCs w:val="16"/>
              </w:rPr>
            </w:pPr>
            <w:r w:rsidRPr="009F4599">
              <w:rPr>
                <w:rFonts w:ascii="Arial" w:hAnsi="Arial" w:cs="Arial"/>
                <w:color w:val="000000" w:themeColor="text1"/>
                <w:sz w:val="16"/>
                <w:szCs w:val="16"/>
              </w:rPr>
              <w:t>Publicar lista de legibles definitiva</w:t>
            </w:r>
          </w:p>
        </w:tc>
        <w:tc>
          <w:tcPr>
            <w:tcW w:w="2977" w:type="dxa"/>
            <w:shd w:val="clear" w:color="auto" w:fill="auto"/>
            <w:vAlign w:val="center"/>
          </w:tcPr>
          <w:p w14:paraId="7D8720FD" w14:textId="205DE52A" w:rsidR="00151887" w:rsidRPr="002F1EEE" w:rsidRDefault="00151887" w:rsidP="00151887">
            <w:pPr>
              <w:rPr>
                <w:rFonts w:ascii="Arial" w:hAnsi="Arial" w:cs="Arial"/>
                <w:color w:val="000000" w:themeColor="text1"/>
                <w:sz w:val="16"/>
                <w:szCs w:val="16"/>
              </w:rPr>
            </w:pPr>
            <w:r w:rsidRPr="00151887">
              <w:rPr>
                <w:rFonts w:ascii="Arial" w:hAnsi="Arial" w:cs="Arial"/>
                <w:color w:val="000000" w:themeColor="text1"/>
                <w:sz w:val="16"/>
                <w:szCs w:val="16"/>
              </w:rPr>
              <w:t>La CNSC publica</w:t>
            </w:r>
            <w:r>
              <w:rPr>
                <w:rFonts w:ascii="Arial" w:hAnsi="Arial" w:cs="Arial"/>
                <w:color w:val="000000" w:themeColor="text1"/>
                <w:sz w:val="16"/>
                <w:szCs w:val="16"/>
              </w:rPr>
              <w:t xml:space="preserve"> en la página web la lista de elegibles definitiva</w:t>
            </w:r>
            <w:r w:rsidR="00DA0C46">
              <w:rPr>
                <w:rFonts w:ascii="Arial" w:hAnsi="Arial" w:cs="Arial"/>
                <w:color w:val="000000" w:themeColor="text1"/>
                <w:sz w:val="16"/>
                <w:szCs w:val="16"/>
              </w:rPr>
              <w:t xml:space="preserve">. </w:t>
            </w:r>
            <w:r w:rsidRPr="00151887">
              <w:rPr>
                <w:rFonts w:ascii="Arial" w:hAnsi="Arial" w:cs="Arial"/>
                <w:color w:val="000000" w:themeColor="text1"/>
                <w:sz w:val="16"/>
                <w:szCs w:val="16"/>
              </w:rPr>
              <w:t xml:space="preserve"> </w:t>
            </w:r>
          </w:p>
        </w:tc>
        <w:tc>
          <w:tcPr>
            <w:tcW w:w="1623" w:type="dxa"/>
            <w:vAlign w:val="center"/>
          </w:tcPr>
          <w:p w14:paraId="440983E5" w14:textId="77777777" w:rsidR="00151887" w:rsidRPr="00C778B3" w:rsidRDefault="00151887" w:rsidP="000E0DDC">
            <w:pPr>
              <w:jc w:val="both"/>
              <w:rPr>
                <w:rFonts w:ascii="Arial" w:hAnsi="Arial" w:cs="Arial"/>
                <w:bCs/>
                <w:color w:val="000000" w:themeColor="text1"/>
                <w:sz w:val="16"/>
                <w:szCs w:val="16"/>
              </w:rPr>
            </w:pPr>
          </w:p>
        </w:tc>
        <w:tc>
          <w:tcPr>
            <w:tcW w:w="1588" w:type="dxa"/>
            <w:shd w:val="clear" w:color="auto" w:fill="auto"/>
            <w:vAlign w:val="center"/>
          </w:tcPr>
          <w:p w14:paraId="3C15B6F1" w14:textId="247B29FA" w:rsidR="001A3D06" w:rsidRPr="00C778B3" w:rsidRDefault="001A3D06" w:rsidP="00ED7D8D">
            <w:pPr>
              <w:rPr>
                <w:rFonts w:ascii="Arial" w:hAnsi="Arial" w:cs="Arial"/>
                <w:bCs/>
                <w:color w:val="000000" w:themeColor="text1"/>
                <w:sz w:val="16"/>
                <w:szCs w:val="16"/>
              </w:rPr>
            </w:pPr>
            <w:r>
              <w:rPr>
                <w:rFonts w:ascii="Arial" w:hAnsi="Arial" w:cs="Arial"/>
                <w:bCs/>
                <w:color w:val="000000" w:themeColor="text1"/>
                <w:sz w:val="16"/>
                <w:szCs w:val="16"/>
              </w:rPr>
              <w:t xml:space="preserve">CNSC </w:t>
            </w:r>
          </w:p>
        </w:tc>
        <w:tc>
          <w:tcPr>
            <w:tcW w:w="1337" w:type="dxa"/>
            <w:shd w:val="clear" w:color="auto" w:fill="auto"/>
            <w:vAlign w:val="center"/>
          </w:tcPr>
          <w:p w14:paraId="281811B8" w14:textId="34486D27" w:rsidR="00151887" w:rsidRPr="00C778B3" w:rsidRDefault="00CD6E84" w:rsidP="000E0DDC">
            <w:pPr>
              <w:jc w:val="both"/>
              <w:rPr>
                <w:rFonts w:ascii="Arial" w:hAnsi="Arial" w:cs="Arial"/>
                <w:bCs/>
                <w:color w:val="000000" w:themeColor="text1"/>
                <w:sz w:val="16"/>
                <w:szCs w:val="16"/>
              </w:rPr>
            </w:pPr>
            <w:r>
              <w:rPr>
                <w:rFonts w:ascii="Arial" w:hAnsi="Arial" w:cs="Arial"/>
                <w:bCs/>
                <w:color w:val="000000" w:themeColor="text1"/>
                <w:sz w:val="16"/>
                <w:szCs w:val="16"/>
              </w:rPr>
              <w:t>Resolución lista de elegibles</w:t>
            </w:r>
          </w:p>
        </w:tc>
      </w:tr>
      <w:tr w:rsidR="00DA0C46" w:rsidRPr="00C778B3" w14:paraId="79423213" w14:textId="77777777" w:rsidTr="000D6397">
        <w:trPr>
          <w:trHeight w:val="856"/>
          <w:jc w:val="center"/>
        </w:trPr>
        <w:tc>
          <w:tcPr>
            <w:tcW w:w="554" w:type="dxa"/>
            <w:shd w:val="clear" w:color="auto" w:fill="auto"/>
            <w:vAlign w:val="center"/>
          </w:tcPr>
          <w:p w14:paraId="2AA18CDF" w14:textId="08F69180" w:rsidR="00DA0C46" w:rsidRPr="00C778B3" w:rsidRDefault="007F0090" w:rsidP="008C60C6">
            <w:pPr>
              <w:rPr>
                <w:rFonts w:ascii="Arial" w:hAnsi="Arial" w:cs="Arial"/>
                <w:color w:val="000000" w:themeColor="text1"/>
                <w:sz w:val="16"/>
                <w:szCs w:val="16"/>
              </w:rPr>
            </w:pPr>
            <w:r>
              <w:rPr>
                <w:rFonts w:ascii="Arial" w:hAnsi="Arial" w:cs="Arial"/>
                <w:color w:val="000000" w:themeColor="text1"/>
                <w:sz w:val="16"/>
                <w:szCs w:val="16"/>
              </w:rPr>
              <w:t>06</w:t>
            </w:r>
          </w:p>
        </w:tc>
        <w:tc>
          <w:tcPr>
            <w:tcW w:w="1993" w:type="dxa"/>
            <w:shd w:val="clear" w:color="auto" w:fill="auto"/>
            <w:vAlign w:val="center"/>
          </w:tcPr>
          <w:p w14:paraId="12A604AE" w14:textId="66819427" w:rsidR="00DA0C46" w:rsidRPr="009F4599" w:rsidRDefault="00DA0C46" w:rsidP="00CF4855">
            <w:pPr>
              <w:rPr>
                <w:rFonts w:ascii="Arial" w:hAnsi="Arial" w:cs="Arial"/>
                <w:color w:val="000000" w:themeColor="text1"/>
                <w:sz w:val="16"/>
                <w:szCs w:val="16"/>
              </w:rPr>
            </w:pPr>
            <w:r w:rsidRPr="009F4599">
              <w:rPr>
                <w:rFonts w:ascii="Arial" w:hAnsi="Arial" w:cs="Arial"/>
                <w:color w:val="000000" w:themeColor="text1"/>
                <w:sz w:val="16"/>
                <w:szCs w:val="16"/>
              </w:rPr>
              <w:t>Elaborar acto administrativo de nombramiento</w:t>
            </w:r>
          </w:p>
        </w:tc>
        <w:tc>
          <w:tcPr>
            <w:tcW w:w="2977" w:type="dxa"/>
            <w:shd w:val="clear" w:color="auto" w:fill="auto"/>
            <w:vAlign w:val="center"/>
          </w:tcPr>
          <w:p w14:paraId="7A86F619" w14:textId="4AA18A31" w:rsidR="00DA0C46" w:rsidRPr="00151887" w:rsidRDefault="00DA0C46" w:rsidP="00634EA9">
            <w:pPr>
              <w:rPr>
                <w:rFonts w:ascii="Arial" w:hAnsi="Arial" w:cs="Arial"/>
                <w:color w:val="000000" w:themeColor="text1"/>
                <w:sz w:val="16"/>
                <w:szCs w:val="16"/>
              </w:rPr>
            </w:pPr>
            <w:r>
              <w:rPr>
                <w:rFonts w:ascii="Arial" w:hAnsi="Arial" w:cs="Arial"/>
                <w:color w:val="000000" w:themeColor="text1"/>
                <w:sz w:val="16"/>
                <w:szCs w:val="16"/>
              </w:rPr>
              <w:t xml:space="preserve">La </w:t>
            </w:r>
            <w:r w:rsidR="00634EA9">
              <w:rPr>
                <w:rFonts w:ascii="Arial" w:hAnsi="Arial" w:cs="Arial"/>
                <w:color w:val="000000" w:themeColor="text1"/>
                <w:sz w:val="16"/>
                <w:szCs w:val="16"/>
              </w:rPr>
              <w:t>D</w:t>
            </w:r>
            <w:r>
              <w:rPr>
                <w:rFonts w:ascii="Arial" w:hAnsi="Arial" w:cs="Arial"/>
                <w:color w:val="000000" w:themeColor="text1"/>
                <w:sz w:val="16"/>
                <w:szCs w:val="16"/>
              </w:rPr>
              <w:t xml:space="preserve">irección de Gestión Humana de la Aerocivil </w:t>
            </w:r>
            <w:r w:rsidR="00634EA9">
              <w:rPr>
                <w:rFonts w:ascii="Arial" w:hAnsi="Arial" w:cs="Arial"/>
                <w:color w:val="000000" w:themeColor="text1"/>
                <w:sz w:val="16"/>
                <w:szCs w:val="16"/>
              </w:rPr>
              <w:t xml:space="preserve">procede a elaborar la </w:t>
            </w:r>
          </w:p>
          <w:p w14:paraId="060E4D7F" w14:textId="249578AC" w:rsidR="00DA0C46" w:rsidRPr="00151887" w:rsidRDefault="00DA0C46" w:rsidP="00634EA9">
            <w:pPr>
              <w:rPr>
                <w:rFonts w:ascii="Arial" w:hAnsi="Arial" w:cs="Arial"/>
                <w:color w:val="000000" w:themeColor="text1"/>
                <w:sz w:val="16"/>
                <w:szCs w:val="16"/>
              </w:rPr>
            </w:pPr>
            <w:r w:rsidRPr="00151887">
              <w:rPr>
                <w:rFonts w:ascii="Arial" w:hAnsi="Arial" w:cs="Arial"/>
                <w:color w:val="000000" w:themeColor="text1"/>
                <w:sz w:val="16"/>
                <w:szCs w:val="16"/>
              </w:rPr>
              <w:t>resolución de nombramiento en período</w:t>
            </w:r>
            <w:r w:rsidR="00634EA9">
              <w:rPr>
                <w:rFonts w:ascii="Arial" w:hAnsi="Arial" w:cs="Arial"/>
                <w:color w:val="000000" w:themeColor="text1"/>
                <w:sz w:val="16"/>
                <w:szCs w:val="16"/>
              </w:rPr>
              <w:t xml:space="preserve"> </w:t>
            </w:r>
            <w:r w:rsidRPr="00151887">
              <w:rPr>
                <w:rFonts w:ascii="Arial" w:hAnsi="Arial" w:cs="Arial"/>
                <w:color w:val="000000" w:themeColor="text1"/>
                <w:sz w:val="16"/>
                <w:szCs w:val="16"/>
              </w:rPr>
              <w:t>de prueba.</w:t>
            </w:r>
          </w:p>
        </w:tc>
        <w:tc>
          <w:tcPr>
            <w:tcW w:w="1623" w:type="dxa"/>
            <w:vAlign w:val="center"/>
          </w:tcPr>
          <w:p w14:paraId="6DBFC325" w14:textId="77777777" w:rsidR="00DA0C46" w:rsidRPr="00C778B3" w:rsidRDefault="00DA0C46" w:rsidP="000E0DDC">
            <w:pPr>
              <w:jc w:val="both"/>
              <w:rPr>
                <w:rFonts w:ascii="Arial" w:hAnsi="Arial" w:cs="Arial"/>
                <w:bCs/>
                <w:color w:val="000000" w:themeColor="text1"/>
                <w:sz w:val="16"/>
                <w:szCs w:val="16"/>
              </w:rPr>
            </w:pPr>
          </w:p>
        </w:tc>
        <w:tc>
          <w:tcPr>
            <w:tcW w:w="1588" w:type="dxa"/>
            <w:shd w:val="clear" w:color="auto" w:fill="auto"/>
            <w:vAlign w:val="center"/>
          </w:tcPr>
          <w:p w14:paraId="70AE639D" w14:textId="6BE06D47" w:rsidR="00DA0C46" w:rsidRPr="00C778B3" w:rsidRDefault="005D7CA9" w:rsidP="00ED7D8D">
            <w:pPr>
              <w:rPr>
                <w:rFonts w:ascii="Arial" w:hAnsi="Arial" w:cs="Arial"/>
                <w:bCs/>
                <w:color w:val="000000" w:themeColor="text1"/>
                <w:sz w:val="16"/>
                <w:szCs w:val="16"/>
              </w:rPr>
            </w:pPr>
            <w:r w:rsidRPr="008548C7">
              <w:rPr>
                <w:rFonts w:ascii="Arial" w:hAnsi="Arial" w:cs="Arial"/>
                <w:bCs/>
                <w:color w:val="000000" w:themeColor="text1"/>
                <w:sz w:val="16"/>
                <w:szCs w:val="16"/>
              </w:rPr>
              <w:t>Grupo Administración del Talento Human</w:t>
            </w:r>
            <w:r>
              <w:rPr>
                <w:rFonts w:ascii="Arial" w:hAnsi="Arial" w:cs="Arial"/>
                <w:bCs/>
                <w:color w:val="000000" w:themeColor="text1"/>
                <w:sz w:val="16"/>
                <w:szCs w:val="16"/>
              </w:rPr>
              <w:t>o</w:t>
            </w:r>
          </w:p>
        </w:tc>
        <w:tc>
          <w:tcPr>
            <w:tcW w:w="1337" w:type="dxa"/>
            <w:shd w:val="clear" w:color="auto" w:fill="auto"/>
            <w:vAlign w:val="center"/>
          </w:tcPr>
          <w:p w14:paraId="6D3083EE" w14:textId="06F842BB" w:rsidR="00DA0C46" w:rsidRPr="00C778B3" w:rsidRDefault="00A44DBB" w:rsidP="000E0DDC">
            <w:pPr>
              <w:jc w:val="both"/>
              <w:rPr>
                <w:rFonts w:ascii="Arial" w:hAnsi="Arial" w:cs="Arial"/>
                <w:bCs/>
                <w:color w:val="000000" w:themeColor="text1"/>
                <w:sz w:val="16"/>
                <w:szCs w:val="16"/>
              </w:rPr>
            </w:pPr>
            <w:r>
              <w:rPr>
                <w:rFonts w:ascii="Arial" w:hAnsi="Arial" w:cs="Arial"/>
                <w:bCs/>
                <w:color w:val="000000" w:themeColor="text1"/>
                <w:sz w:val="16"/>
                <w:szCs w:val="16"/>
              </w:rPr>
              <w:t>Resolución de nombramiento</w:t>
            </w:r>
          </w:p>
        </w:tc>
      </w:tr>
      <w:tr w:rsidR="00E13F49" w:rsidRPr="00C778B3" w14:paraId="45822652" w14:textId="77777777" w:rsidTr="00896C64">
        <w:trPr>
          <w:trHeight w:val="355"/>
          <w:jc w:val="center"/>
        </w:trPr>
        <w:tc>
          <w:tcPr>
            <w:tcW w:w="10072" w:type="dxa"/>
            <w:gridSpan w:val="6"/>
            <w:shd w:val="clear" w:color="auto" w:fill="BFBFBF" w:themeFill="background1" w:themeFillShade="BF"/>
            <w:vAlign w:val="center"/>
          </w:tcPr>
          <w:p w14:paraId="56F9BADA" w14:textId="6F44C22F" w:rsidR="00E13F49" w:rsidRPr="00E13F49" w:rsidRDefault="00E13F49" w:rsidP="00896C64">
            <w:pPr>
              <w:jc w:val="center"/>
              <w:rPr>
                <w:rFonts w:ascii="Arial" w:hAnsi="Arial" w:cs="Arial"/>
                <w:b/>
                <w:color w:val="000000" w:themeColor="text1"/>
                <w:sz w:val="16"/>
                <w:szCs w:val="16"/>
              </w:rPr>
            </w:pPr>
            <w:r w:rsidRPr="00E13F49">
              <w:rPr>
                <w:rFonts w:ascii="Arial" w:hAnsi="Arial" w:cs="Arial"/>
                <w:b/>
                <w:color w:val="000000" w:themeColor="text1"/>
                <w:sz w:val="16"/>
                <w:szCs w:val="16"/>
              </w:rPr>
              <w:t>NOMBRAMIENTO ORDINARIO</w:t>
            </w:r>
          </w:p>
        </w:tc>
      </w:tr>
      <w:tr w:rsidR="00B55082" w:rsidRPr="00C778B3" w14:paraId="79B1A1D6" w14:textId="77777777" w:rsidTr="00011CDE">
        <w:trPr>
          <w:trHeight w:val="355"/>
          <w:jc w:val="center"/>
        </w:trPr>
        <w:tc>
          <w:tcPr>
            <w:tcW w:w="554" w:type="dxa"/>
            <w:shd w:val="clear" w:color="auto" w:fill="auto"/>
            <w:vAlign w:val="center"/>
          </w:tcPr>
          <w:p w14:paraId="242C964E" w14:textId="476EDB77" w:rsidR="00B55082" w:rsidRPr="00C778B3" w:rsidRDefault="007F0090" w:rsidP="00B55082">
            <w:pPr>
              <w:rPr>
                <w:rFonts w:ascii="Arial" w:hAnsi="Arial" w:cs="Arial"/>
                <w:color w:val="000000" w:themeColor="text1"/>
                <w:sz w:val="16"/>
                <w:szCs w:val="16"/>
              </w:rPr>
            </w:pPr>
            <w:r>
              <w:rPr>
                <w:rFonts w:ascii="Arial" w:hAnsi="Arial" w:cs="Arial"/>
                <w:color w:val="000000" w:themeColor="text1"/>
                <w:sz w:val="16"/>
                <w:szCs w:val="16"/>
              </w:rPr>
              <w:t>07</w:t>
            </w:r>
          </w:p>
        </w:tc>
        <w:tc>
          <w:tcPr>
            <w:tcW w:w="1993" w:type="dxa"/>
            <w:shd w:val="clear" w:color="auto" w:fill="auto"/>
            <w:vAlign w:val="center"/>
          </w:tcPr>
          <w:p w14:paraId="5D8EF66A" w14:textId="76F91A84" w:rsidR="00B55082" w:rsidRPr="00C778B3" w:rsidRDefault="005E6C59" w:rsidP="00B55082">
            <w:pPr>
              <w:rPr>
                <w:rFonts w:ascii="Arial" w:hAnsi="Arial" w:cs="Arial"/>
                <w:color w:val="000000" w:themeColor="text1"/>
                <w:sz w:val="16"/>
                <w:szCs w:val="16"/>
              </w:rPr>
            </w:pPr>
            <w:r>
              <w:rPr>
                <w:rFonts w:ascii="Arial" w:hAnsi="Arial" w:cs="Arial"/>
                <w:color w:val="000000" w:themeColor="text1"/>
                <w:sz w:val="16"/>
                <w:szCs w:val="16"/>
              </w:rPr>
              <w:t xml:space="preserve">Allegar </w:t>
            </w:r>
            <w:r w:rsidR="00DC035D">
              <w:rPr>
                <w:rFonts w:ascii="Arial" w:hAnsi="Arial" w:cs="Arial"/>
                <w:color w:val="000000" w:themeColor="text1"/>
                <w:sz w:val="16"/>
                <w:szCs w:val="16"/>
              </w:rPr>
              <w:t>la</w:t>
            </w:r>
            <w:r>
              <w:rPr>
                <w:rFonts w:ascii="Arial" w:hAnsi="Arial" w:cs="Arial"/>
                <w:color w:val="000000" w:themeColor="text1"/>
                <w:sz w:val="16"/>
                <w:szCs w:val="16"/>
              </w:rPr>
              <w:t xml:space="preserve">s </w:t>
            </w:r>
            <w:r w:rsidR="00B55082" w:rsidRPr="00C778B3">
              <w:rPr>
                <w:rFonts w:ascii="Arial" w:hAnsi="Arial" w:cs="Arial"/>
                <w:color w:val="000000" w:themeColor="text1"/>
                <w:sz w:val="16"/>
                <w:szCs w:val="16"/>
              </w:rPr>
              <w:t>hojas de vida</w:t>
            </w:r>
          </w:p>
        </w:tc>
        <w:tc>
          <w:tcPr>
            <w:tcW w:w="2977" w:type="dxa"/>
            <w:shd w:val="clear" w:color="auto" w:fill="auto"/>
            <w:vAlign w:val="center"/>
          </w:tcPr>
          <w:p w14:paraId="509036AB" w14:textId="60DC2475" w:rsidR="00B55082" w:rsidRPr="00C778B3" w:rsidRDefault="00B55082" w:rsidP="00B55082">
            <w:pPr>
              <w:rPr>
                <w:rFonts w:ascii="Arial" w:hAnsi="Arial" w:cs="Arial"/>
                <w:color w:val="000000" w:themeColor="text1"/>
                <w:sz w:val="16"/>
                <w:szCs w:val="16"/>
                <w:lang w:eastAsia="es-CO"/>
              </w:rPr>
            </w:pPr>
            <w:r w:rsidRPr="00C778B3">
              <w:rPr>
                <w:rFonts w:ascii="Arial" w:hAnsi="Arial" w:cs="Arial"/>
                <w:color w:val="000000" w:themeColor="text1"/>
                <w:sz w:val="16"/>
                <w:szCs w:val="16"/>
                <w:lang w:eastAsia="es-CO"/>
              </w:rPr>
              <w:t>La Dirección de</w:t>
            </w:r>
            <w:r w:rsidR="00E13F49">
              <w:rPr>
                <w:rFonts w:ascii="Arial" w:hAnsi="Arial" w:cs="Arial"/>
                <w:color w:val="000000" w:themeColor="text1"/>
                <w:sz w:val="16"/>
                <w:szCs w:val="16"/>
                <w:lang w:eastAsia="es-CO"/>
              </w:rPr>
              <w:t xml:space="preserve"> Gestión Humana</w:t>
            </w:r>
            <w:r w:rsidRPr="00C778B3">
              <w:rPr>
                <w:rFonts w:ascii="Arial" w:hAnsi="Arial" w:cs="Arial"/>
                <w:color w:val="000000" w:themeColor="text1"/>
                <w:sz w:val="16"/>
                <w:szCs w:val="16"/>
                <w:lang w:eastAsia="es-CO"/>
              </w:rPr>
              <w:t>, procede a re</w:t>
            </w:r>
            <w:r w:rsidR="005E6C59">
              <w:rPr>
                <w:rFonts w:ascii="Arial" w:hAnsi="Arial" w:cs="Arial"/>
                <w:color w:val="000000" w:themeColor="text1"/>
                <w:sz w:val="16"/>
                <w:szCs w:val="16"/>
                <w:lang w:eastAsia="es-CO"/>
              </w:rPr>
              <w:t>cibir</w:t>
            </w:r>
            <w:r w:rsidRPr="00C778B3">
              <w:rPr>
                <w:rFonts w:ascii="Arial" w:hAnsi="Arial" w:cs="Arial"/>
                <w:color w:val="000000" w:themeColor="text1"/>
                <w:sz w:val="16"/>
                <w:szCs w:val="16"/>
                <w:lang w:eastAsia="es-CO"/>
              </w:rPr>
              <w:t xml:space="preserve"> la hoja de vida del candidato / postulado para dar inicio al procedimiento de vinculación</w:t>
            </w:r>
          </w:p>
        </w:tc>
        <w:tc>
          <w:tcPr>
            <w:tcW w:w="1623" w:type="dxa"/>
            <w:vAlign w:val="center"/>
          </w:tcPr>
          <w:p w14:paraId="478E291E" w14:textId="672B049A" w:rsidR="00B55082" w:rsidRPr="00C778B3" w:rsidRDefault="00B55082" w:rsidP="00B55082">
            <w:pPr>
              <w:jc w:val="both"/>
              <w:rPr>
                <w:rFonts w:ascii="Arial" w:hAnsi="Arial" w:cs="Arial"/>
                <w:bCs/>
                <w:color w:val="000000" w:themeColor="text1"/>
                <w:sz w:val="16"/>
                <w:szCs w:val="16"/>
              </w:rPr>
            </w:pPr>
            <w:r w:rsidRPr="00C778B3">
              <w:rPr>
                <w:rFonts w:ascii="Arial" w:hAnsi="Arial" w:cs="Arial"/>
                <w:bCs/>
                <w:color w:val="000000" w:themeColor="text1"/>
                <w:sz w:val="16"/>
                <w:szCs w:val="16"/>
              </w:rPr>
              <w:t xml:space="preserve">NA </w:t>
            </w:r>
          </w:p>
        </w:tc>
        <w:tc>
          <w:tcPr>
            <w:tcW w:w="1588" w:type="dxa"/>
            <w:shd w:val="clear" w:color="auto" w:fill="auto"/>
            <w:vAlign w:val="center"/>
          </w:tcPr>
          <w:p w14:paraId="33CC4C6D" w14:textId="785C7EDA"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3F9CB3FC" w14:textId="0F7B7B84" w:rsidR="00B55082" w:rsidRPr="00C778B3" w:rsidRDefault="00B55082" w:rsidP="00B55082">
            <w:pPr>
              <w:jc w:val="both"/>
              <w:rPr>
                <w:rFonts w:ascii="Arial" w:hAnsi="Arial" w:cs="Arial"/>
                <w:bCs/>
                <w:color w:val="000000" w:themeColor="text1"/>
                <w:sz w:val="16"/>
                <w:szCs w:val="16"/>
              </w:rPr>
            </w:pPr>
            <w:r w:rsidRPr="00C778B3">
              <w:rPr>
                <w:rFonts w:ascii="Arial" w:hAnsi="Arial" w:cs="Arial"/>
                <w:bCs/>
                <w:color w:val="000000" w:themeColor="text1"/>
                <w:sz w:val="16"/>
                <w:szCs w:val="16"/>
              </w:rPr>
              <w:t>NA</w:t>
            </w:r>
          </w:p>
        </w:tc>
      </w:tr>
      <w:tr w:rsidR="00B55082" w:rsidRPr="00C778B3" w14:paraId="57ED235A" w14:textId="77777777" w:rsidTr="00011CDE">
        <w:trPr>
          <w:trHeight w:val="355"/>
          <w:jc w:val="center"/>
        </w:trPr>
        <w:tc>
          <w:tcPr>
            <w:tcW w:w="554" w:type="dxa"/>
            <w:shd w:val="clear" w:color="auto" w:fill="auto"/>
            <w:vAlign w:val="center"/>
          </w:tcPr>
          <w:p w14:paraId="48CBFBD3" w14:textId="20504ADB" w:rsidR="00B55082" w:rsidRPr="00C778B3" w:rsidRDefault="007F0090" w:rsidP="00B55082">
            <w:pPr>
              <w:rPr>
                <w:rFonts w:ascii="Arial" w:hAnsi="Arial" w:cs="Arial"/>
                <w:color w:val="000000" w:themeColor="text1"/>
                <w:sz w:val="16"/>
                <w:szCs w:val="16"/>
              </w:rPr>
            </w:pPr>
            <w:r>
              <w:rPr>
                <w:rFonts w:ascii="Arial" w:hAnsi="Arial" w:cs="Arial"/>
                <w:color w:val="000000" w:themeColor="text1"/>
                <w:sz w:val="16"/>
                <w:szCs w:val="16"/>
              </w:rPr>
              <w:t>08</w:t>
            </w:r>
          </w:p>
        </w:tc>
        <w:tc>
          <w:tcPr>
            <w:tcW w:w="1993" w:type="dxa"/>
            <w:shd w:val="clear" w:color="auto" w:fill="auto"/>
            <w:vAlign w:val="center"/>
          </w:tcPr>
          <w:p w14:paraId="548896C8" w14:textId="38E3C9A4" w:rsidR="00B55082" w:rsidRPr="00C778B3" w:rsidRDefault="00267605" w:rsidP="00B55082">
            <w:pPr>
              <w:rPr>
                <w:rFonts w:ascii="Arial" w:hAnsi="Arial" w:cs="Arial"/>
                <w:bCs/>
                <w:color w:val="000000" w:themeColor="text1"/>
                <w:sz w:val="16"/>
                <w:szCs w:val="16"/>
              </w:rPr>
            </w:pPr>
            <w:r>
              <w:rPr>
                <w:rFonts w:ascii="Arial" w:hAnsi="Arial" w:cs="Arial"/>
                <w:bCs/>
                <w:color w:val="000000" w:themeColor="text1"/>
                <w:sz w:val="16"/>
                <w:szCs w:val="16"/>
              </w:rPr>
              <w:t xml:space="preserve">Identificar el </w:t>
            </w:r>
            <w:r w:rsidR="00B55082" w:rsidRPr="00C778B3">
              <w:rPr>
                <w:rFonts w:ascii="Arial" w:hAnsi="Arial" w:cs="Arial"/>
                <w:bCs/>
                <w:color w:val="000000" w:themeColor="text1"/>
                <w:sz w:val="16"/>
                <w:szCs w:val="16"/>
              </w:rPr>
              <w:t>manual de funciones del cargo</w:t>
            </w:r>
          </w:p>
        </w:tc>
        <w:tc>
          <w:tcPr>
            <w:tcW w:w="2977" w:type="dxa"/>
            <w:shd w:val="clear" w:color="auto" w:fill="auto"/>
            <w:vAlign w:val="center"/>
          </w:tcPr>
          <w:p w14:paraId="170D5B4A" w14:textId="1035A665" w:rsidR="00B55082" w:rsidRPr="00C778B3" w:rsidRDefault="00A211E6" w:rsidP="00B55082">
            <w:pPr>
              <w:rPr>
                <w:rFonts w:ascii="Arial" w:hAnsi="Arial" w:cs="Arial"/>
                <w:bCs/>
                <w:color w:val="000000" w:themeColor="text1"/>
                <w:sz w:val="16"/>
                <w:szCs w:val="16"/>
              </w:rPr>
            </w:pPr>
            <w:r>
              <w:rPr>
                <w:rFonts w:ascii="Arial" w:hAnsi="Arial" w:cs="Arial"/>
                <w:bCs/>
                <w:color w:val="000000" w:themeColor="text1"/>
                <w:sz w:val="16"/>
                <w:szCs w:val="16"/>
              </w:rPr>
              <w:t>Identificar el manual específico de funciones y competencias laborales aplicable al empleo a proveer.</w:t>
            </w:r>
          </w:p>
        </w:tc>
        <w:tc>
          <w:tcPr>
            <w:tcW w:w="1623" w:type="dxa"/>
            <w:vAlign w:val="center"/>
          </w:tcPr>
          <w:p w14:paraId="4A1237A2" w14:textId="266D0B38"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NA</w:t>
            </w:r>
          </w:p>
        </w:tc>
        <w:tc>
          <w:tcPr>
            <w:tcW w:w="1588" w:type="dxa"/>
            <w:shd w:val="clear" w:color="auto" w:fill="auto"/>
            <w:vAlign w:val="center"/>
          </w:tcPr>
          <w:p w14:paraId="7673D72F" w14:textId="74227A0B"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551313D8" w14:textId="4D72255F"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NA </w:t>
            </w:r>
          </w:p>
        </w:tc>
      </w:tr>
      <w:tr w:rsidR="00B55082" w:rsidRPr="00C778B3" w14:paraId="190BD6B6" w14:textId="77777777" w:rsidTr="00563E1D">
        <w:trPr>
          <w:trHeight w:val="3375"/>
          <w:jc w:val="center"/>
        </w:trPr>
        <w:tc>
          <w:tcPr>
            <w:tcW w:w="554" w:type="dxa"/>
            <w:shd w:val="clear" w:color="auto" w:fill="auto"/>
            <w:vAlign w:val="center"/>
          </w:tcPr>
          <w:p w14:paraId="4D5E4589" w14:textId="61F38E8C" w:rsidR="00B55082" w:rsidRPr="00C778B3" w:rsidRDefault="007F0090" w:rsidP="00B55082">
            <w:pPr>
              <w:rPr>
                <w:rFonts w:ascii="Arial" w:hAnsi="Arial" w:cs="Arial"/>
                <w:color w:val="000000" w:themeColor="text1"/>
                <w:sz w:val="16"/>
                <w:szCs w:val="16"/>
              </w:rPr>
            </w:pPr>
            <w:r>
              <w:rPr>
                <w:rFonts w:ascii="Arial" w:hAnsi="Arial" w:cs="Arial"/>
                <w:color w:val="000000" w:themeColor="text1"/>
                <w:sz w:val="16"/>
                <w:szCs w:val="16"/>
              </w:rPr>
              <w:lastRenderedPageBreak/>
              <w:t>09</w:t>
            </w:r>
          </w:p>
        </w:tc>
        <w:tc>
          <w:tcPr>
            <w:tcW w:w="1993" w:type="dxa"/>
            <w:shd w:val="clear" w:color="auto" w:fill="auto"/>
            <w:vAlign w:val="center"/>
          </w:tcPr>
          <w:p w14:paraId="349E7263" w14:textId="57B58130"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Verific</w:t>
            </w:r>
            <w:r w:rsidR="00896176">
              <w:rPr>
                <w:rFonts w:ascii="Arial" w:hAnsi="Arial" w:cs="Arial"/>
                <w:bCs/>
                <w:color w:val="000000" w:themeColor="text1"/>
                <w:sz w:val="16"/>
                <w:szCs w:val="16"/>
              </w:rPr>
              <w:t>ar el cumplimiento de lo</w:t>
            </w:r>
            <w:r w:rsidR="00D90D2B">
              <w:rPr>
                <w:rFonts w:ascii="Arial" w:hAnsi="Arial" w:cs="Arial"/>
                <w:bCs/>
                <w:color w:val="000000" w:themeColor="text1"/>
                <w:sz w:val="16"/>
                <w:szCs w:val="16"/>
              </w:rPr>
              <w:t>s</w:t>
            </w:r>
            <w:r w:rsidR="00896176">
              <w:rPr>
                <w:rFonts w:ascii="Arial" w:hAnsi="Arial" w:cs="Arial"/>
                <w:bCs/>
                <w:color w:val="000000" w:themeColor="text1"/>
                <w:sz w:val="16"/>
                <w:szCs w:val="16"/>
              </w:rPr>
              <w:t xml:space="preserve"> </w:t>
            </w:r>
            <w:r w:rsidRPr="00C778B3">
              <w:rPr>
                <w:rFonts w:ascii="Arial" w:hAnsi="Arial" w:cs="Arial"/>
                <w:bCs/>
                <w:color w:val="000000" w:themeColor="text1"/>
                <w:sz w:val="16"/>
                <w:szCs w:val="16"/>
              </w:rPr>
              <w:t>requisitos mínimos</w:t>
            </w:r>
            <w:r w:rsidR="000B5645">
              <w:rPr>
                <w:rFonts w:ascii="Arial" w:hAnsi="Arial" w:cs="Arial"/>
                <w:bCs/>
                <w:color w:val="000000" w:themeColor="text1"/>
                <w:sz w:val="16"/>
                <w:szCs w:val="16"/>
              </w:rPr>
              <w:t xml:space="preserve"> y antecedentes</w:t>
            </w:r>
          </w:p>
        </w:tc>
        <w:tc>
          <w:tcPr>
            <w:tcW w:w="2977" w:type="dxa"/>
            <w:shd w:val="clear" w:color="auto" w:fill="auto"/>
            <w:vAlign w:val="center"/>
          </w:tcPr>
          <w:p w14:paraId="21E9B63F" w14:textId="016D7720" w:rsidR="00B55082" w:rsidRDefault="00896176" w:rsidP="00B55082">
            <w:pPr>
              <w:rPr>
                <w:rFonts w:ascii="Arial" w:hAnsi="Arial" w:cs="Arial"/>
                <w:bCs/>
                <w:color w:val="000000" w:themeColor="text1"/>
                <w:sz w:val="16"/>
                <w:szCs w:val="16"/>
              </w:rPr>
            </w:pPr>
            <w:r>
              <w:rPr>
                <w:rFonts w:ascii="Arial" w:hAnsi="Arial" w:cs="Arial"/>
                <w:bCs/>
                <w:color w:val="000000" w:themeColor="text1"/>
                <w:sz w:val="16"/>
                <w:szCs w:val="16"/>
              </w:rPr>
              <w:t>Realizar la valoración de cumplimiento de los requisitos mínimos</w:t>
            </w:r>
            <w:r w:rsidR="006B5241">
              <w:rPr>
                <w:rFonts w:ascii="Arial" w:hAnsi="Arial" w:cs="Arial"/>
                <w:bCs/>
                <w:color w:val="000000" w:themeColor="text1"/>
                <w:sz w:val="16"/>
                <w:szCs w:val="16"/>
              </w:rPr>
              <w:t xml:space="preserve">, de acuerdo con la documentación soporte allegada por el aspirante de conformidad con el manual de funciones del empleo. </w:t>
            </w:r>
            <w:r w:rsidR="000B5645">
              <w:rPr>
                <w:rFonts w:ascii="Arial" w:hAnsi="Arial" w:cs="Arial"/>
                <w:bCs/>
                <w:color w:val="000000" w:themeColor="text1"/>
                <w:sz w:val="16"/>
                <w:szCs w:val="16"/>
              </w:rPr>
              <w:t xml:space="preserve">Y se consultan los antecedentes judiciales, disciplinarios, fiscales y medidas correctivas. </w:t>
            </w:r>
          </w:p>
          <w:p w14:paraId="22632485" w14:textId="77777777" w:rsidR="00513263" w:rsidRDefault="00513263" w:rsidP="00B55082">
            <w:pPr>
              <w:rPr>
                <w:rFonts w:ascii="Arial" w:hAnsi="Arial" w:cs="Arial"/>
                <w:bCs/>
                <w:color w:val="000000" w:themeColor="text1"/>
                <w:sz w:val="16"/>
                <w:szCs w:val="16"/>
              </w:rPr>
            </w:pPr>
          </w:p>
          <w:p w14:paraId="3D96FCBB" w14:textId="733008B2" w:rsidR="00513263" w:rsidRPr="00C778B3" w:rsidRDefault="00427330" w:rsidP="000C7177">
            <w:pPr>
              <w:rPr>
                <w:rFonts w:ascii="Arial" w:hAnsi="Arial" w:cs="Arial"/>
                <w:bCs/>
                <w:color w:val="000000" w:themeColor="text1"/>
                <w:sz w:val="16"/>
                <w:szCs w:val="16"/>
              </w:rPr>
            </w:pPr>
            <w:r>
              <w:rPr>
                <w:rFonts w:ascii="Arial" w:hAnsi="Arial" w:cs="Arial"/>
                <w:bCs/>
                <w:color w:val="000000" w:themeColor="text1"/>
                <w:sz w:val="16"/>
                <w:szCs w:val="16"/>
              </w:rPr>
              <w:t xml:space="preserve">Si el empleo corresponde a los niveles: </w:t>
            </w:r>
            <w:r w:rsidR="00F86663">
              <w:rPr>
                <w:rFonts w:ascii="Arial" w:hAnsi="Arial" w:cs="Arial"/>
                <w:bCs/>
                <w:color w:val="000000" w:themeColor="text1"/>
                <w:sz w:val="16"/>
                <w:szCs w:val="16"/>
              </w:rPr>
              <w:t xml:space="preserve">Directivo Aeronáutico, </w:t>
            </w:r>
            <w:r w:rsidR="00D91B55">
              <w:rPr>
                <w:rFonts w:ascii="Arial" w:hAnsi="Arial" w:cs="Arial"/>
                <w:bCs/>
                <w:color w:val="000000" w:themeColor="text1"/>
                <w:sz w:val="16"/>
                <w:szCs w:val="16"/>
              </w:rPr>
              <w:t>Asesor Aeronáutico</w:t>
            </w:r>
            <w:r w:rsidR="00F86663">
              <w:rPr>
                <w:rFonts w:ascii="Arial" w:hAnsi="Arial" w:cs="Arial"/>
                <w:bCs/>
                <w:color w:val="000000" w:themeColor="text1"/>
                <w:sz w:val="16"/>
                <w:szCs w:val="16"/>
              </w:rPr>
              <w:t xml:space="preserve">, Especialista Aeronáutico y Profesional </w:t>
            </w:r>
            <w:r w:rsidR="000F2EE0">
              <w:rPr>
                <w:rFonts w:ascii="Arial" w:hAnsi="Arial" w:cs="Arial"/>
                <w:bCs/>
                <w:color w:val="000000" w:themeColor="text1"/>
                <w:sz w:val="16"/>
                <w:szCs w:val="16"/>
              </w:rPr>
              <w:t>Aeronáutico, continua</w:t>
            </w:r>
            <w:r w:rsidR="00F86663">
              <w:rPr>
                <w:rFonts w:ascii="Arial" w:hAnsi="Arial" w:cs="Arial"/>
                <w:bCs/>
                <w:color w:val="000000" w:themeColor="text1"/>
                <w:sz w:val="16"/>
                <w:szCs w:val="16"/>
              </w:rPr>
              <w:t xml:space="preserve"> en la actividad</w:t>
            </w:r>
            <w:r w:rsidR="000C7177">
              <w:rPr>
                <w:rFonts w:ascii="Arial" w:hAnsi="Arial" w:cs="Arial"/>
                <w:bCs/>
                <w:color w:val="000000" w:themeColor="text1"/>
                <w:sz w:val="16"/>
                <w:szCs w:val="16"/>
              </w:rPr>
              <w:t xml:space="preserve"> diez (10). </w:t>
            </w:r>
            <w:r w:rsidR="00513263">
              <w:rPr>
                <w:rFonts w:ascii="Arial" w:hAnsi="Arial" w:cs="Arial"/>
                <w:bCs/>
                <w:color w:val="000000" w:themeColor="text1"/>
                <w:sz w:val="16"/>
                <w:szCs w:val="16"/>
              </w:rPr>
              <w:t xml:space="preserve">Si el empelo corresponde al nivel Técnico Aeronáutico </w:t>
            </w:r>
            <w:r w:rsidR="00A841D3">
              <w:rPr>
                <w:rFonts w:ascii="Arial" w:hAnsi="Arial" w:cs="Arial"/>
                <w:bCs/>
                <w:color w:val="000000" w:themeColor="text1"/>
                <w:sz w:val="16"/>
                <w:szCs w:val="16"/>
              </w:rPr>
              <w:t xml:space="preserve">o Auxiliar continua en la actividad </w:t>
            </w:r>
            <w:r w:rsidR="008D14E2">
              <w:rPr>
                <w:rFonts w:ascii="Arial" w:hAnsi="Arial" w:cs="Arial"/>
                <w:bCs/>
                <w:color w:val="000000" w:themeColor="text1"/>
                <w:sz w:val="16"/>
                <w:szCs w:val="16"/>
              </w:rPr>
              <w:t xml:space="preserve">catorce (14) </w:t>
            </w:r>
          </w:p>
        </w:tc>
        <w:tc>
          <w:tcPr>
            <w:tcW w:w="1623" w:type="dxa"/>
            <w:vAlign w:val="center"/>
          </w:tcPr>
          <w:p w14:paraId="646A77AF" w14:textId="6D9BFCB2"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Registrar y validar la información en términos educación formal y no formal y experiencia</w:t>
            </w:r>
          </w:p>
        </w:tc>
        <w:tc>
          <w:tcPr>
            <w:tcW w:w="1588" w:type="dxa"/>
            <w:shd w:val="clear" w:color="auto" w:fill="auto"/>
            <w:vAlign w:val="center"/>
          </w:tcPr>
          <w:p w14:paraId="637E6809" w14:textId="428CB111"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4E10EC83" w14:textId="77777777" w:rsidR="00B55082" w:rsidRDefault="00AF0886" w:rsidP="00B55082">
            <w:pPr>
              <w:rPr>
                <w:rFonts w:ascii="Arial" w:hAnsi="Arial" w:cs="Arial"/>
                <w:bCs/>
                <w:color w:val="000000" w:themeColor="text1"/>
                <w:sz w:val="16"/>
                <w:szCs w:val="16"/>
              </w:rPr>
            </w:pPr>
            <w:r w:rsidRPr="000B4694">
              <w:rPr>
                <w:rFonts w:ascii="Arial" w:hAnsi="Arial" w:cs="Arial"/>
                <w:bCs/>
                <w:color w:val="000000" w:themeColor="text1"/>
                <w:sz w:val="16"/>
                <w:szCs w:val="16"/>
              </w:rPr>
              <w:t>ESTR-2.0-12-03 Valoración de requisitos mínimos</w:t>
            </w:r>
          </w:p>
          <w:p w14:paraId="2A8F4781" w14:textId="77777777" w:rsidR="009F4599" w:rsidRDefault="009F4599" w:rsidP="00B55082">
            <w:pPr>
              <w:rPr>
                <w:rFonts w:ascii="Arial" w:hAnsi="Arial" w:cs="Arial"/>
                <w:bCs/>
                <w:color w:val="000000" w:themeColor="text1"/>
                <w:sz w:val="16"/>
                <w:szCs w:val="16"/>
              </w:rPr>
            </w:pPr>
          </w:p>
          <w:p w14:paraId="036A1DF4" w14:textId="4F311F6C" w:rsidR="00A30379" w:rsidRPr="00C778B3" w:rsidRDefault="00A30379" w:rsidP="00B55082">
            <w:pPr>
              <w:rPr>
                <w:rFonts w:ascii="Arial" w:hAnsi="Arial" w:cs="Arial"/>
                <w:bCs/>
                <w:color w:val="000000" w:themeColor="text1"/>
                <w:sz w:val="16"/>
                <w:szCs w:val="16"/>
              </w:rPr>
            </w:pPr>
            <w:r w:rsidRPr="008970D8">
              <w:rPr>
                <w:rFonts w:ascii="Arial" w:hAnsi="Arial" w:cs="Arial"/>
                <w:bCs/>
                <w:color w:val="000000" w:themeColor="text1"/>
                <w:sz w:val="16"/>
                <w:szCs w:val="16"/>
              </w:rPr>
              <w:t>ESTR-2.0-12-18</w:t>
            </w:r>
            <w:r>
              <w:rPr>
                <w:rFonts w:ascii="Arial" w:hAnsi="Arial" w:cs="Arial"/>
                <w:bCs/>
                <w:color w:val="000000" w:themeColor="text1"/>
                <w:sz w:val="16"/>
                <w:szCs w:val="16"/>
              </w:rPr>
              <w:t>: L</w:t>
            </w:r>
            <w:r w:rsidRPr="008970D8">
              <w:rPr>
                <w:rFonts w:ascii="Arial" w:hAnsi="Arial" w:cs="Arial"/>
                <w:bCs/>
                <w:color w:val="000000" w:themeColor="text1"/>
                <w:sz w:val="16"/>
                <w:szCs w:val="16"/>
              </w:rPr>
              <w:t>ista de chequeo de valoración</w:t>
            </w:r>
          </w:p>
        </w:tc>
      </w:tr>
      <w:tr w:rsidR="00B55082" w:rsidRPr="00C778B3" w14:paraId="341C4B9B" w14:textId="77777777" w:rsidTr="00011CDE">
        <w:trPr>
          <w:trHeight w:val="355"/>
          <w:jc w:val="center"/>
        </w:trPr>
        <w:tc>
          <w:tcPr>
            <w:tcW w:w="554" w:type="dxa"/>
            <w:shd w:val="clear" w:color="auto" w:fill="auto"/>
            <w:vAlign w:val="center"/>
          </w:tcPr>
          <w:p w14:paraId="59C32729" w14:textId="37E55657" w:rsidR="00B55082" w:rsidRPr="00C778B3" w:rsidRDefault="007F0090" w:rsidP="00B55082">
            <w:pPr>
              <w:rPr>
                <w:rFonts w:ascii="Arial" w:hAnsi="Arial" w:cs="Arial"/>
                <w:color w:val="000000" w:themeColor="text1"/>
                <w:sz w:val="16"/>
                <w:szCs w:val="16"/>
              </w:rPr>
            </w:pPr>
            <w:r>
              <w:rPr>
                <w:rFonts w:ascii="Arial" w:hAnsi="Arial" w:cs="Arial"/>
                <w:color w:val="000000" w:themeColor="text1"/>
                <w:sz w:val="16"/>
                <w:szCs w:val="16"/>
              </w:rPr>
              <w:t>10</w:t>
            </w:r>
          </w:p>
        </w:tc>
        <w:tc>
          <w:tcPr>
            <w:tcW w:w="1993" w:type="dxa"/>
            <w:shd w:val="clear" w:color="auto" w:fill="auto"/>
            <w:vAlign w:val="center"/>
          </w:tcPr>
          <w:p w14:paraId="2EC2386C" w14:textId="083DC18B"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Publicación en el DAFP</w:t>
            </w:r>
          </w:p>
        </w:tc>
        <w:tc>
          <w:tcPr>
            <w:tcW w:w="2977" w:type="dxa"/>
            <w:shd w:val="clear" w:color="auto" w:fill="auto"/>
            <w:vAlign w:val="center"/>
          </w:tcPr>
          <w:p w14:paraId="5793088C" w14:textId="042F15D1"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El servidor asignado al proceso envía la Hoja de vida del aspirante al DAFP, junto con oficio remisorio y manual del cargo, quien se pondrá en contacto para realizar la programación de las pruebas a valorar. </w:t>
            </w:r>
          </w:p>
          <w:p w14:paraId="6BFB499E" w14:textId="397D2BB1"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Es de anotar, que la AEROCIVIL, solo puede intervenir en esta coordinación siempre y cuando el DAFP, solicite la coordinación de la cita o en su defecto el aspirante no pueda presentarse y posea dificultades para comunicarse con el DAFP</w:t>
            </w:r>
          </w:p>
        </w:tc>
        <w:tc>
          <w:tcPr>
            <w:tcW w:w="1623" w:type="dxa"/>
            <w:vAlign w:val="center"/>
          </w:tcPr>
          <w:p w14:paraId="2244300E" w14:textId="77777777" w:rsidR="00B55082" w:rsidRPr="00C778B3" w:rsidRDefault="00B55082" w:rsidP="00B55082">
            <w:pPr>
              <w:rPr>
                <w:rFonts w:ascii="Arial" w:hAnsi="Arial" w:cs="Arial"/>
                <w:bCs/>
                <w:color w:val="000000" w:themeColor="text1"/>
                <w:sz w:val="16"/>
                <w:szCs w:val="16"/>
              </w:rPr>
            </w:pPr>
          </w:p>
        </w:tc>
        <w:tc>
          <w:tcPr>
            <w:tcW w:w="1588" w:type="dxa"/>
            <w:shd w:val="clear" w:color="auto" w:fill="auto"/>
            <w:vAlign w:val="center"/>
          </w:tcPr>
          <w:p w14:paraId="2CF45417" w14:textId="2A71A574"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344AC961" w14:textId="3B5CA966"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Correo electrónico</w:t>
            </w:r>
          </w:p>
        </w:tc>
      </w:tr>
      <w:tr w:rsidR="00955D55" w:rsidRPr="00C778B3" w14:paraId="384FF377" w14:textId="77777777" w:rsidTr="00011CDE">
        <w:trPr>
          <w:trHeight w:val="355"/>
          <w:jc w:val="center"/>
        </w:trPr>
        <w:tc>
          <w:tcPr>
            <w:tcW w:w="554" w:type="dxa"/>
            <w:shd w:val="clear" w:color="auto" w:fill="auto"/>
            <w:vAlign w:val="center"/>
          </w:tcPr>
          <w:p w14:paraId="02E01B4C" w14:textId="2423DDDA" w:rsidR="00955D55" w:rsidRPr="00C778B3" w:rsidRDefault="004A7A08" w:rsidP="00B55082">
            <w:pPr>
              <w:rPr>
                <w:rFonts w:ascii="Arial" w:hAnsi="Arial" w:cs="Arial"/>
                <w:color w:val="000000" w:themeColor="text1"/>
                <w:sz w:val="16"/>
                <w:szCs w:val="16"/>
              </w:rPr>
            </w:pPr>
            <w:r>
              <w:rPr>
                <w:rFonts w:ascii="Arial" w:hAnsi="Arial" w:cs="Arial"/>
                <w:color w:val="000000" w:themeColor="text1"/>
                <w:sz w:val="16"/>
                <w:szCs w:val="16"/>
              </w:rPr>
              <w:t>11</w:t>
            </w:r>
          </w:p>
        </w:tc>
        <w:tc>
          <w:tcPr>
            <w:tcW w:w="1993" w:type="dxa"/>
            <w:shd w:val="clear" w:color="auto" w:fill="auto"/>
            <w:vAlign w:val="center"/>
          </w:tcPr>
          <w:p w14:paraId="6A83E569" w14:textId="5612075E" w:rsidR="00955D55" w:rsidRPr="00C778B3" w:rsidRDefault="00955D55" w:rsidP="00B55082">
            <w:pPr>
              <w:rPr>
                <w:rFonts w:ascii="Arial" w:hAnsi="Arial" w:cs="Arial"/>
                <w:bCs/>
                <w:color w:val="000000" w:themeColor="text1"/>
                <w:sz w:val="16"/>
                <w:szCs w:val="16"/>
              </w:rPr>
            </w:pPr>
            <w:r>
              <w:rPr>
                <w:rFonts w:ascii="Arial" w:hAnsi="Arial" w:cs="Arial"/>
                <w:bCs/>
                <w:color w:val="000000" w:themeColor="text1"/>
                <w:sz w:val="16"/>
                <w:szCs w:val="16"/>
              </w:rPr>
              <w:t>Remisión resultado pruebas DAFP</w:t>
            </w:r>
          </w:p>
        </w:tc>
        <w:tc>
          <w:tcPr>
            <w:tcW w:w="2977" w:type="dxa"/>
            <w:shd w:val="clear" w:color="auto" w:fill="auto"/>
            <w:vAlign w:val="center"/>
          </w:tcPr>
          <w:p w14:paraId="6104CCD4" w14:textId="5A7C35F2" w:rsidR="00955D55" w:rsidRPr="00C778B3" w:rsidRDefault="00955D55" w:rsidP="00B55082">
            <w:pPr>
              <w:rPr>
                <w:rFonts w:ascii="Arial" w:hAnsi="Arial" w:cs="Arial"/>
                <w:bCs/>
                <w:color w:val="000000" w:themeColor="text1"/>
                <w:sz w:val="16"/>
                <w:szCs w:val="16"/>
              </w:rPr>
            </w:pPr>
            <w:r>
              <w:rPr>
                <w:rFonts w:ascii="Arial" w:hAnsi="Arial" w:cs="Arial"/>
                <w:bCs/>
                <w:color w:val="000000" w:themeColor="text1"/>
                <w:sz w:val="16"/>
                <w:szCs w:val="16"/>
              </w:rPr>
              <w:t xml:space="preserve">Una vez presentadas las pruebas por el aspirante el DAFP las remite al Coordinador de Grupo Administración de Talento Humano. </w:t>
            </w:r>
          </w:p>
        </w:tc>
        <w:tc>
          <w:tcPr>
            <w:tcW w:w="1623" w:type="dxa"/>
            <w:vAlign w:val="center"/>
          </w:tcPr>
          <w:p w14:paraId="1032D023" w14:textId="6FE16A01" w:rsidR="00955D55" w:rsidRPr="00C778B3" w:rsidRDefault="00141A98" w:rsidP="00B55082">
            <w:pPr>
              <w:rPr>
                <w:rFonts w:ascii="Arial" w:hAnsi="Arial" w:cs="Arial"/>
                <w:bCs/>
                <w:color w:val="000000" w:themeColor="text1"/>
                <w:sz w:val="16"/>
                <w:szCs w:val="16"/>
              </w:rPr>
            </w:pPr>
            <w:r>
              <w:rPr>
                <w:rFonts w:ascii="Arial" w:hAnsi="Arial" w:cs="Arial"/>
                <w:bCs/>
                <w:color w:val="000000" w:themeColor="text1"/>
                <w:sz w:val="16"/>
                <w:szCs w:val="16"/>
              </w:rPr>
              <w:t>Verificar los requisitos y resultados de las pruebas en estado de Aprobado</w:t>
            </w:r>
          </w:p>
        </w:tc>
        <w:tc>
          <w:tcPr>
            <w:tcW w:w="1588" w:type="dxa"/>
            <w:shd w:val="clear" w:color="auto" w:fill="auto"/>
            <w:vAlign w:val="center"/>
          </w:tcPr>
          <w:p w14:paraId="08679081" w14:textId="2D32ABEE" w:rsidR="00955D55" w:rsidRPr="00C778B3" w:rsidRDefault="00563E1D" w:rsidP="00B55082">
            <w:pPr>
              <w:rPr>
                <w:rFonts w:ascii="Arial" w:hAnsi="Arial" w:cs="Arial"/>
                <w:bCs/>
                <w:color w:val="000000" w:themeColor="text1"/>
                <w:sz w:val="16"/>
                <w:szCs w:val="16"/>
              </w:rPr>
            </w:pPr>
            <w:r>
              <w:rPr>
                <w:rFonts w:ascii="Arial" w:hAnsi="Arial" w:cs="Arial"/>
                <w:bCs/>
                <w:color w:val="000000" w:themeColor="text1"/>
                <w:sz w:val="16"/>
                <w:szCs w:val="16"/>
              </w:rPr>
              <w:t>Grupo Administración del Talento Humano</w:t>
            </w:r>
          </w:p>
        </w:tc>
        <w:tc>
          <w:tcPr>
            <w:tcW w:w="1337" w:type="dxa"/>
            <w:shd w:val="clear" w:color="auto" w:fill="auto"/>
            <w:vAlign w:val="center"/>
          </w:tcPr>
          <w:p w14:paraId="081F6AC6" w14:textId="77777777" w:rsidR="00955D55" w:rsidRPr="00C778B3" w:rsidRDefault="00955D55" w:rsidP="00B55082">
            <w:pPr>
              <w:rPr>
                <w:rFonts w:ascii="Arial" w:hAnsi="Arial" w:cs="Arial"/>
                <w:bCs/>
                <w:color w:val="000000" w:themeColor="text1"/>
                <w:sz w:val="16"/>
                <w:szCs w:val="16"/>
              </w:rPr>
            </w:pPr>
          </w:p>
        </w:tc>
      </w:tr>
      <w:tr w:rsidR="00B55082" w:rsidRPr="00C778B3" w14:paraId="016B4A6E" w14:textId="77777777" w:rsidTr="00011CDE">
        <w:trPr>
          <w:trHeight w:val="355"/>
          <w:jc w:val="center"/>
        </w:trPr>
        <w:tc>
          <w:tcPr>
            <w:tcW w:w="554" w:type="dxa"/>
            <w:shd w:val="clear" w:color="auto" w:fill="auto"/>
            <w:vAlign w:val="center"/>
          </w:tcPr>
          <w:p w14:paraId="6189B148" w14:textId="2F432219" w:rsidR="00B55082" w:rsidRPr="00C778B3" w:rsidRDefault="004A7A08" w:rsidP="00B55082">
            <w:pPr>
              <w:rPr>
                <w:rFonts w:ascii="Arial" w:hAnsi="Arial" w:cs="Arial"/>
                <w:color w:val="000000" w:themeColor="text1"/>
                <w:sz w:val="16"/>
                <w:szCs w:val="16"/>
              </w:rPr>
            </w:pPr>
            <w:r>
              <w:rPr>
                <w:rFonts w:ascii="Arial" w:hAnsi="Arial" w:cs="Arial"/>
                <w:color w:val="000000" w:themeColor="text1"/>
                <w:sz w:val="16"/>
                <w:szCs w:val="16"/>
              </w:rPr>
              <w:t>12</w:t>
            </w:r>
          </w:p>
        </w:tc>
        <w:tc>
          <w:tcPr>
            <w:tcW w:w="1993" w:type="dxa"/>
            <w:shd w:val="clear" w:color="auto" w:fill="auto"/>
            <w:vAlign w:val="center"/>
          </w:tcPr>
          <w:p w14:paraId="7A630419" w14:textId="7A23D906"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Entrevista con el DG</w:t>
            </w:r>
          </w:p>
        </w:tc>
        <w:tc>
          <w:tcPr>
            <w:tcW w:w="2977" w:type="dxa"/>
            <w:shd w:val="clear" w:color="auto" w:fill="auto"/>
            <w:vAlign w:val="center"/>
          </w:tcPr>
          <w:p w14:paraId="43A13755" w14:textId="26799FDF"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Superadas las pruebas del DAFP, desde el Grupo de Administración del Talento Humano, se coordina la entrevista con el Director General,</w:t>
            </w:r>
          </w:p>
        </w:tc>
        <w:tc>
          <w:tcPr>
            <w:tcW w:w="1623" w:type="dxa"/>
            <w:vAlign w:val="center"/>
          </w:tcPr>
          <w:p w14:paraId="1AD48249" w14:textId="29D837FA"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Se establece el protocolo de entrevista en donde se identifican las competencias del aspirante</w:t>
            </w:r>
          </w:p>
        </w:tc>
        <w:tc>
          <w:tcPr>
            <w:tcW w:w="1588" w:type="dxa"/>
            <w:shd w:val="clear" w:color="auto" w:fill="auto"/>
            <w:vAlign w:val="center"/>
          </w:tcPr>
          <w:p w14:paraId="05F8971F" w14:textId="1F79E852"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Director General </w:t>
            </w:r>
          </w:p>
          <w:p w14:paraId="6596EC28" w14:textId="39C2D671"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69EE98DD" w14:textId="48A6A588" w:rsidR="00B55082" w:rsidRPr="00C778B3" w:rsidRDefault="00141A98" w:rsidP="00B55082">
            <w:pPr>
              <w:rPr>
                <w:rFonts w:ascii="Arial" w:hAnsi="Arial" w:cs="Arial"/>
                <w:bCs/>
                <w:color w:val="000000" w:themeColor="text1"/>
                <w:sz w:val="16"/>
                <w:szCs w:val="16"/>
              </w:rPr>
            </w:pPr>
            <w:r w:rsidRPr="00141A98">
              <w:rPr>
                <w:rFonts w:ascii="Arial" w:hAnsi="Arial" w:cs="Arial"/>
                <w:bCs/>
                <w:color w:val="000000" w:themeColor="text1"/>
                <w:sz w:val="16"/>
                <w:szCs w:val="16"/>
              </w:rPr>
              <w:tab/>
              <w:t>ESTR-2.0-12-04 Evaluación de la entrevista.</w:t>
            </w:r>
          </w:p>
        </w:tc>
      </w:tr>
      <w:tr w:rsidR="00B55082" w:rsidRPr="00C778B3" w14:paraId="5C22E752" w14:textId="77777777" w:rsidTr="00011CDE">
        <w:trPr>
          <w:trHeight w:val="355"/>
          <w:jc w:val="center"/>
        </w:trPr>
        <w:tc>
          <w:tcPr>
            <w:tcW w:w="554" w:type="dxa"/>
            <w:shd w:val="clear" w:color="auto" w:fill="auto"/>
            <w:vAlign w:val="center"/>
          </w:tcPr>
          <w:p w14:paraId="0FDC2531" w14:textId="58675EFA" w:rsidR="00B55082" w:rsidRPr="00C778B3" w:rsidRDefault="004A7A08" w:rsidP="00B55082">
            <w:pPr>
              <w:rPr>
                <w:rFonts w:ascii="Arial" w:hAnsi="Arial" w:cs="Arial"/>
                <w:color w:val="000000" w:themeColor="text1"/>
                <w:sz w:val="16"/>
                <w:szCs w:val="16"/>
              </w:rPr>
            </w:pPr>
            <w:r>
              <w:rPr>
                <w:rFonts w:ascii="Arial" w:hAnsi="Arial" w:cs="Arial"/>
                <w:color w:val="000000" w:themeColor="text1"/>
                <w:sz w:val="16"/>
                <w:szCs w:val="16"/>
              </w:rPr>
              <w:t>13</w:t>
            </w:r>
          </w:p>
        </w:tc>
        <w:tc>
          <w:tcPr>
            <w:tcW w:w="1993" w:type="dxa"/>
            <w:shd w:val="clear" w:color="auto" w:fill="auto"/>
            <w:vAlign w:val="center"/>
          </w:tcPr>
          <w:p w14:paraId="0B8B7BFB" w14:textId="37289DF1" w:rsidR="00B55082" w:rsidRPr="00C778B3" w:rsidRDefault="00252B20" w:rsidP="00B55082">
            <w:pPr>
              <w:rPr>
                <w:rFonts w:ascii="Arial" w:hAnsi="Arial" w:cs="Arial"/>
                <w:bCs/>
                <w:color w:val="000000" w:themeColor="text1"/>
                <w:sz w:val="16"/>
                <w:szCs w:val="16"/>
              </w:rPr>
            </w:pPr>
            <w:r>
              <w:rPr>
                <w:rFonts w:ascii="Arial" w:hAnsi="Arial" w:cs="Arial"/>
                <w:bCs/>
                <w:color w:val="000000" w:themeColor="text1"/>
                <w:sz w:val="16"/>
                <w:szCs w:val="16"/>
              </w:rPr>
              <w:t>Certificación</w:t>
            </w:r>
            <w:r w:rsidR="00B4683E">
              <w:rPr>
                <w:rFonts w:ascii="Arial" w:hAnsi="Arial" w:cs="Arial"/>
                <w:bCs/>
                <w:color w:val="000000" w:themeColor="text1"/>
                <w:sz w:val="16"/>
                <w:szCs w:val="16"/>
              </w:rPr>
              <w:t xml:space="preserve"> cumplimiento de Etapas</w:t>
            </w:r>
            <w:r w:rsidR="00B55082" w:rsidRPr="00C778B3">
              <w:rPr>
                <w:rFonts w:ascii="Arial" w:hAnsi="Arial" w:cs="Arial"/>
                <w:bCs/>
                <w:color w:val="000000" w:themeColor="text1"/>
                <w:sz w:val="16"/>
                <w:szCs w:val="16"/>
              </w:rPr>
              <w:t xml:space="preserve"> </w:t>
            </w:r>
          </w:p>
        </w:tc>
        <w:tc>
          <w:tcPr>
            <w:tcW w:w="2977" w:type="dxa"/>
            <w:shd w:val="clear" w:color="auto" w:fill="auto"/>
            <w:vAlign w:val="center"/>
          </w:tcPr>
          <w:p w14:paraId="012001FC" w14:textId="68E9E957" w:rsidR="00B55082" w:rsidRPr="00C778B3" w:rsidRDefault="00B4683E" w:rsidP="00B55082">
            <w:pPr>
              <w:rPr>
                <w:rFonts w:ascii="Arial" w:hAnsi="Arial" w:cs="Arial"/>
                <w:bCs/>
                <w:color w:val="000000" w:themeColor="text1"/>
                <w:sz w:val="16"/>
                <w:szCs w:val="16"/>
              </w:rPr>
            </w:pPr>
            <w:r>
              <w:rPr>
                <w:rFonts w:ascii="Arial" w:hAnsi="Arial" w:cs="Arial"/>
                <w:bCs/>
                <w:color w:val="000000" w:themeColor="text1"/>
                <w:sz w:val="16"/>
                <w:szCs w:val="16"/>
              </w:rPr>
              <w:t>El</w:t>
            </w:r>
            <w:r w:rsidR="001A2D4D">
              <w:rPr>
                <w:rFonts w:ascii="Arial" w:hAnsi="Arial" w:cs="Arial"/>
                <w:bCs/>
                <w:color w:val="000000" w:themeColor="text1"/>
                <w:sz w:val="16"/>
                <w:szCs w:val="16"/>
              </w:rPr>
              <w:t xml:space="preserve"> Director (a) de Gestión Humana, procede a emitir la certificación del cumplimiento de las etapas del proceso </w:t>
            </w:r>
            <w:r w:rsidR="00252B20">
              <w:rPr>
                <w:rFonts w:ascii="Arial" w:hAnsi="Arial" w:cs="Arial"/>
                <w:bCs/>
                <w:color w:val="000000" w:themeColor="text1"/>
                <w:sz w:val="16"/>
                <w:szCs w:val="16"/>
              </w:rPr>
              <w:t xml:space="preserve">meritocrático. </w:t>
            </w:r>
          </w:p>
        </w:tc>
        <w:tc>
          <w:tcPr>
            <w:tcW w:w="1623" w:type="dxa"/>
            <w:vAlign w:val="center"/>
          </w:tcPr>
          <w:p w14:paraId="43F8E40F" w14:textId="3F54BD15"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Verificación de los requisitos mínimos de cumplimiento y valoración de antecedentes y experiencia laboral y concepto favorable del candidato </w:t>
            </w:r>
          </w:p>
        </w:tc>
        <w:tc>
          <w:tcPr>
            <w:tcW w:w="1588" w:type="dxa"/>
            <w:shd w:val="clear" w:color="auto" w:fill="auto"/>
            <w:vAlign w:val="center"/>
          </w:tcPr>
          <w:p w14:paraId="3E51E02D" w14:textId="663CC79F"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7E4DA9D5" w14:textId="77777777" w:rsidR="00B55082" w:rsidRDefault="00E271B9" w:rsidP="00B55082">
            <w:pPr>
              <w:rPr>
                <w:rFonts w:ascii="Arial" w:hAnsi="Arial" w:cs="Arial"/>
                <w:bCs/>
                <w:color w:val="000000" w:themeColor="text1"/>
                <w:sz w:val="16"/>
                <w:szCs w:val="16"/>
              </w:rPr>
            </w:pPr>
            <w:r w:rsidRPr="000B4694">
              <w:rPr>
                <w:rFonts w:ascii="Arial" w:hAnsi="Arial" w:cs="Arial"/>
                <w:bCs/>
                <w:color w:val="000000" w:themeColor="text1"/>
                <w:sz w:val="16"/>
                <w:szCs w:val="16"/>
              </w:rPr>
              <w:t>ESTR-2.0-12-03 Valoración de requisitos mínimos</w:t>
            </w:r>
          </w:p>
          <w:p w14:paraId="661203A6" w14:textId="04794F63" w:rsidR="009830FA" w:rsidRPr="00C778B3" w:rsidRDefault="009830FA" w:rsidP="00B55082">
            <w:pPr>
              <w:rPr>
                <w:rFonts w:ascii="Arial" w:hAnsi="Arial" w:cs="Arial"/>
                <w:bCs/>
                <w:color w:val="000000" w:themeColor="text1"/>
                <w:sz w:val="16"/>
                <w:szCs w:val="16"/>
              </w:rPr>
            </w:pPr>
            <w:r w:rsidRPr="008970D8">
              <w:rPr>
                <w:rFonts w:ascii="Arial" w:hAnsi="Arial" w:cs="Arial"/>
                <w:bCs/>
                <w:color w:val="000000" w:themeColor="text1"/>
                <w:sz w:val="16"/>
                <w:szCs w:val="16"/>
              </w:rPr>
              <w:t>ESTR-2.0-12-18</w:t>
            </w:r>
            <w:r>
              <w:rPr>
                <w:rFonts w:ascii="Arial" w:hAnsi="Arial" w:cs="Arial"/>
                <w:bCs/>
                <w:color w:val="000000" w:themeColor="text1"/>
                <w:sz w:val="16"/>
                <w:szCs w:val="16"/>
              </w:rPr>
              <w:t>: L</w:t>
            </w:r>
            <w:r w:rsidRPr="008970D8">
              <w:rPr>
                <w:rFonts w:ascii="Arial" w:hAnsi="Arial" w:cs="Arial"/>
                <w:bCs/>
                <w:color w:val="000000" w:themeColor="text1"/>
                <w:sz w:val="16"/>
                <w:szCs w:val="16"/>
              </w:rPr>
              <w:t>ista de chequeo de valoración</w:t>
            </w:r>
          </w:p>
        </w:tc>
      </w:tr>
      <w:tr w:rsidR="00B55082" w:rsidRPr="00C778B3" w14:paraId="5B2035AB" w14:textId="77777777" w:rsidTr="00011CDE">
        <w:trPr>
          <w:trHeight w:val="355"/>
          <w:jc w:val="center"/>
        </w:trPr>
        <w:tc>
          <w:tcPr>
            <w:tcW w:w="554" w:type="dxa"/>
            <w:shd w:val="clear" w:color="auto" w:fill="auto"/>
            <w:vAlign w:val="center"/>
          </w:tcPr>
          <w:p w14:paraId="002AD47C" w14:textId="152E9F7A" w:rsidR="00B55082" w:rsidRPr="00C778B3" w:rsidRDefault="004A7A08" w:rsidP="00B55082">
            <w:pPr>
              <w:rPr>
                <w:rFonts w:ascii="Arial" w:hAnsi="Arial" w:cs="Arial"/>
                <w:color w:val="000000" w:themeColor="text1"/>
                <w:sz w:val="16"/>
                <w:szCs w:val="16"/>
              </w:rPr>
            </w:pPr>
            <w:r>
              <w:rPr>
                <w:rFonts w:ascii="Arial" w:hAnsi="Arial" w:cs="Arial"/>
                <w:color w:val="000000" w:themeColor="text1"/>
                <w:sz w:val="16"/>
                <w:szCs w:val="16"/>
              </w:rPr>
              <w:t>14</w:t>
            </w:r>
          </w:p>
        </w:tc>
        <w:tc>
          <w:tcPr>
            <w:tcW w:w="1993" w:type="dxa"/>
            <w:shd w:val="clear" w:color="auto" w:fill="auto"/>
            <w:vAlign w:val="center"/>
          </w:tcPr>
          <w:p w14:paraId="062649FB" w14:textId="491417B7"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Publicación de la HV en la pagina </w:t>
            </w:r>
          </w:p>
        </w:tc>
        <w:tc>
          <w:tcPr>
            <w:tcW w:w="2977" w:type="dxa"/>
            <w:shd w:val="clear" w:color="auto" w:fill="auto"/>
            <w:vAlign w:val="center"/>
          </w:tcPr>
          <w:p w14:paraId="1A581732" w14:textId="13D23912"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Realizar la publicación de la Hoja de vida del aspirante en las siguientes </w:t>
            </w:r>
            <w:proofErr w:type="spellStart"/>
            <w:r w:rsidRPr="00C778B3">
              <w:rPr>
                <w:rFonts w:ascii="Arial" w:hAnsi="Arial" w:cs="Arial"/>
                <w:bCs/>
                <w:color w:val="000000" w:themeColor="text1"/>
                <w:sz w:val="16"/>
                <w:szCs w:val="16"/>
              </w:rPr>
              <w:t>paginas</w:t>
            </w:r>
            <w:proofErr w:type="spellEnd"/>
            <w:r w:rsidRPr="00C778B3">
              <w:rPr>
                <w:rFonts w:ascii="Arial" w:hAnsi="Arial" w:cs="Arial"/>
                <w:bCs/>
                <w:color w:val="000000" w:themeColor="text1"/>
                <w:sz w:val="16"/>
                <w:szCs w:val="16"/>
              </w:rPr>
              <w:t xml:space="preserve"> y aplicativos</w:t>
            </w:r>
          </w:p>
          <w:p w14:paraId="283D28C6" w14:textId="526A3207"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 </w:t>
            </w:r>
            <w:hyperlink r:id="rId8" w:history="1">
              <w:r w:rsidRPr="00C778B3">
                <w:rPr>
                  <w:rStyle w:val="Hipervnculo"/>
                  <w:rFonts w:ascii="Arial" w:hAnsi="Arial" w:cs="Arial"/>
                  <w:bCs/>
                  <w:color w:val="000000" w:themeColor="text1"/>
                  <w:sz w:val="16"/>
                  <w:szCs w:val="16"/>
                </w:rPr>
                <w:t>www.presidencia.gov.co</w:t>
              </w:r>
            </w:hyperlink>
          </w:p>
          <w:p w14:paraId="05F0C6C1" w14:textId="6FA3C996"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 </w:t>
            </w:r>
            <w:hyperlink r:id="rId9" w:history="1">
              <w:r w:rsidRPr="00C778B3">
                <w:rPr>
                  <w:rStyle w:val="Hipervnculo"/>
                  <w:rFonts w:ascii="Arial" w:hAnsi="Arial" w:cs="Arial"/>
                  <w:bCs/>
                  <w:color w:val="000000" w:themeColor="text1"/>
                  <w:sz w:val="16"/>
                  <w:szCs w:val="16"/>
                </w:rPr>
                <w:t>www.aerocivil.gov.co</w:t>
              </w:r>
            </w:hyperlink>
            <w:r w:rsidRPr="00C778B3">
              <w:rPr>
                <w:rFonts w:ascii="Arial" w:hAnsi="Arial" w:cs="Arial"/>
                <w:bCs/>
                <w:color w:val="000000" w:themeColor="text1"/>
                <w:sz w:val="16"/>
                <w:szCs w:val="16"/>
              </w:rPr>
              <w:t xml:space="preserve"> </w:t>
            </w:r>
          </w:p>
        </w:tc>
        <w:tc>
          <w:tcPr>
            <w:tcW w:w="1623" w:type="dxa"/>
            <w:vAlign w:val="center"/>
          </w:tcPr>
          <w:p w14:paraId="01058E2E" w14:textId="0BD64F74"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NA</w:t>
            </w:r>
          </w:p>
        </w:tc>
        <w:tc>
          <w:tcPr>
            <w:tcW w:w="1588" w:type="dxa"/>
            <w:shd w:val="clear" w:color="auto" w:fill="auto"/>
            <w:vAlign w:val="center"/>
          </w:tcPr>
          <w:p w14:paraId="4D2C2084" w14:textId="5376A633"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30E84EB5" w14:textId="18D6B603"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NA</w:t>
            </w:r>
          </w:p>
        </w:tc>
      </w:tr>
      <w:tr w:rsidR="00B55082" w:rsidRPr="00C778B3" w14:paraId="4596ABAF" w14:textId="77777777" w:rsidTr="00011CDE">
        <w:trPr>
          <w:trHeight w:val="355"/>
          <w:jc w:val="center"/>
        </w:trPr>
        <w:tc>
          <w:tcPr>
            <w:tcW w:w="554" w:type="dxa"/>
            <w:shd w:val="clear" w:color="auto" w:fill="auto"/>
            <w:vAlign w:val="center"/>
          </w:tcPr>
          <w:p w14:paraId="27860F6F" w14:textId="02818888" w:rsidR="00B55082" w:rsidRPr="00C778B3" w:rsidRDefault="004A7A08" w:rsidP="00B55082">
            <w:pPr>
              <w:rPr>
                <w:rFonts w:ascii="Arial" w:hAnsi="Arial" w:cs="Arial"/>
                <w:color w:val="000000" w:themeColor="text1"/>
                <w:sz w:val="16"/>
                <w:szCs w:val="16"/>
              </w:rPr>
            </w:pPr>
            <w:r>
              <w:rPr>
                <w:rFonts w:ascii="Arial" w:hAnsi="Arial" w:cs="Arial"/>
                <w:color w:val="000000" w:themeColor="text1"/>
                <w:sz w:val="16"/>
                <w:szCs w:val="16"/>
              </w:rPr>
              <w:t>15</w:t>
            </w:r>
          </w:p>
        </w:tc>
        <w:tc>
          <w:tcPr>
            <w:tcW w:w="1993" w:type="dxa"/>
            <w:shd w:val="clear" w:color="auto" w:fill="auto"/>
            <w:vAlign w:val="center"/>
          </w:tcPr>
          <w:p w14:paraId="5D0ADE14" w14:textId="5E07BACA"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Creación de usuario y contraseña en SIGEP II</w:t>
            </w:r>
          </w:p>
        </w:tc>
        <w:tc>
          <w:tcPr>
            <w:tcW w:w="2977" w:type="dxa"/>
            <w:shd w:val="clear" w:color="auto" w:fill="auto"/>
            <w:vAlign w:val="center"/>
          </w:tcPr>
          <w:p w14:paraId="04F68D6B" w14:textId="32722B37" w:rsidR="00B55082" w:rsidRPr="00FA5437" w:rsidRDefault="00B55082" w:rsidP="00673FCD">
            <w:pPr>
              <w:rPr>
                <w:rFonts w:ascii="Arial" w:hAnsi="Arial" w:cs="Arial"/>
                <w:bCs/>
                <w:color w:val="000000" w:themeColor="text1"/>
                <w:sz w:val="16"/>
                <w:szCs w:val="16"/>
              </w:rPr>
            </w:pPr>
            <w:r w:rsidRPr="00FA5437">
              <w:rPr>
                <w:rFonts w:ascii="Arial" w:hAnsi="Arial" w:cs="Arial"/>
                <w:bCs/>
                <w:sz w:val="16"/>
                <w:szCs w:val="16"/>
              </w:rPr>
              <w:t xml:space="preserve">El servidor público </w:t>
            </w:r>
            <w:r w:rsidR="00116995" w:rsidRPr="00FA5437">
              <w:rPr>
                <w:rFonts w:ascii="Arial" w:hAnsi="Arial" w:cs="Arial"/>
                <w:bCs/>
                <w:sz w:val="16"/>
                <w:szCs w:val="16"/>
              </w:rPr>
              <w:t>responsable del proc</w:t>
            </w:r>
            <w:r w:rsidR="00E21582" w:rsidRPr="00FA5437">
              <w:rPr>
                <w:rFonts w:ascii="Arial" w:hAnsi="Arial" w:cs="Arial"/>
                <w:bCs/>
                <w:sz w:val="16"/>
                <w:szCs w:val="16"/>
              </w:rPr>
              <w:t xml:space="preserve">eso solicita </w:t>
            </w:r>
            <w:r w:rsidR="00673FCD" w:rsidRPr="00FA5437">
              <w:rPr>
                <w:rFonts w:ascii="Arial" w:hAnsi="Arial" w:cs="Arial"/>
                <w:bCs/>
                <w:sz w:val="16"/>
                <w:szCs w:val="16"/>
              </w:rPr>
              <w:t xml:space="preserve">la creación de usuario y </w:t>
            </w:r>
            <w:r w:rsidRPr="00FA5437">
              <w:rPr>
                <w:rFonts w:ascii="Arial" w:hAnsi="Arial" w:cs="Arial"/>
                <w:bCs/>
                <w:sz w:val="16"/>
                <w:szCs w:val="16"/>
              </w:rPr>
              <w:t xml:space="preserve">contraseña en el SIGEP y se lo comuniquen al </w:t>
            </w:r>
            <w:r w:rsidR="009321F0" w:rsidRPr="00FA5437">
              <w:rPr>
                <w:rFonts w:ascii="Arial" w:hAnsi="Arial" w:cs="Arial"/>
                <w:bCs/>
                <w:sz w:val="16"/>
                <w:szCs w:val="16"/>
              </w:rPr>
              <w:t>as</w:t>
            </w:r>
            <w:r w:rsidR="00FA5437" w:rsidRPr="00FA5437">
              <w:rPr>
                <w:rFonts w:ascii="Arial" w:hAnsi="Arial" w:cs="Arial"/>
                <w:bCs/>
                <w:sz w:val="16"/>
                <w:szCs w:val="16"/>
              </w:rPr>
              <w:t xml:space="preserve">pirante </w:t>
            </w:r>
            <w:r w:rsidRPr="00FA5437">
              <w:rPr>
                <w:rFonts w:ascii="Arial" w:hAnsi="Arial" w:cs="Arial"/>
                <w:bCs/>
                <w:sz w:val="16"/>
                <w:szCs w:val="16"/>
              </w:rPr>
              <w:t xml:space="preserve">por correo electrónico, con el fin de que registre su historia laboral con anexos y el </w:t>
            </w:r>
            <w:r w:rsidRPr="00FA5437">
              <w:rPr>
                <w:rFonts w:ascii="Arial" w:hAnsi="Arial" w:cs="Arial"/>
                <w:bCs/>
                <w:sz w:val="16"/>
                <w:szCs w:val="16"/>
              </w:rPr>
              <w:lastRenderedPageBreak/>
              <w:t>formulario único declaración juramentada de bienes y rentas</w:t>
            </w:r>
            <w:r w:rsidR="00FA5437" w:rsidRPr="00FA5437">
              <w:rPr>
                <w:rFonts w:ascii="Arial" w:hAnsi="Arial" w:cs="Arial"/>
                <w:bCs/>
                <w:sz w:val="16"/>
                <w:szCs w:val="16"/>
              </w:rPr>
              <w:t xml:space="preserve">. </w:t>
            </w:r>
          </w:p>
        </w:tc>
        <w:tc>
          <w:tcPr>
            <w:tcW w:w="1623" w:type="dxa"/>
            <w:vAlign w:val="center"/>
          </w:tcPr>
          <w:p w14:paraId="019C07C9" w14:textId="4D6B67C5"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lastRenderedPageBreak/>
              <w:t>NA</w:t>
            </w:r>
          </w:p>
        </w:tc>
        <w:tc>
          <w:tcPr>
            <w:tcW w:w="1588" w:type="dxa"/>
            <w:shd w:val="clear" w:color="auto" w:fill="auto"/>
            <w:vAlign w:val="center"/>
          </w:tcPr>
          <w:p w14:paraId="59E34930" w14:textId="6D2841A1"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020BBBEE" w14:textId="77777777"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Correo electrónico</w:t>
            </w:r>
          </w:p>
          <w:p w14:paraId="7F7BA5DA" w14:textId="05F4D8DB"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Formulario único declaración </w:t>
            </w:r>
            <w:r w:rsidRPr="00C778B3">
              <w:rPr>
                <w:rFonts w:ascii="Arial" w:hAnsi="Arial" w:cs="Arial"/>
                <w:bCs/>
                <w:color w:val="000000" w:themeColor="text1"/>
                <w:sz w:val="16"/>
                <w:szCs w:val="16"/>
              </w:rPr>
              <w:lastRenderedPageBreak/>
              <w:t>juramentada de bienes y rentas</w:t>
            </w:r>
          </w:p>
        </w:tc>
      </w:tr>
      <w:tr w:rsidR="00B55082" w:rsidRPr="00C778B3" w14:paraId="2FCA58BB" w14:textId="77777777" w:rsidTr="00011CDE">
        <w:trPr>
          <w:trHeight w:val="355"/>
          <w:jc w:val="center"/>
        </w:trPr>
        <w:tc>
          <w:tcPr>
            <w:tcW w:w="554" w:type="dxa"/>
            <w:shd w:val="clear" w:color="auto" w:fill="auto"/>
            <w:vAlign w:val="center"/>
          </w:tcPr>
          <w:p w14:paraId="4FB8A9A6" w14:textId="05D21264" w:rsidR="00B55082" w:rsidRPr="00C778B3" w:rsidRDefault="000540C3" w:rsidP="00B55082">
            <w:pPr>
              <w:rPr>
                <w:rFonts w:ascii="Arial" w:hAnsi="Arial" w:cs="Arial"/>
                <w:color w:val="000000" w:themeColor="text1"/>
                <w:sz w:val="16"/>
                <w:szCs w:val="16"/>
              </w:rPr>
            </w:pPr>
            <w:r>
              <w:rPr>
                <w:rFonts w:ascii="Arial" w:hAnsi="Arial" w:cs="Arial"/>
                <w:color w:val="000000" w:themeColor="text1"/>
                <w:sz w:val="16"/>
                <w:szCs w:val="16"/>
              </w:rPr>
              <w:lastRenderedPageBreak/>
              <w:t>16</w:t>
            </w:r>
          </w:p>
        </w:tc>
        <w:tc>
          <w:tcPr>
            <w:tcW w:w="1993" w:type="dxa"/>
            <w:shd w:val="clear" w:color="auto" w:fill="auto"/>
            <w:vAlign w:val="center"/>
          </w:tcPr>
          <w:p w14:paraId="7A512B94" w14:textId="0E4A7BC1"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Proyección de acto administrativo</w:t>
            </w:r>
          </w:p>
        </w:tc>
        <w:tc>
          <w:tcPr>
            <w:tcW w:w="2977" w:type="dxa"/>
            <w:shd w:val="clear" w:color="auto" w:fill="auto"/>
            <w:vAlign w:val="center"/>
          </w:tcPr>
          <w:p w14:paraId="1701CAA6" w14:textId="0D000A9A" w:rsidR="00B55082" w:rsidRPr="00C778B3" w:rsidRDefault="009A1743" w:rsidP="00B55082">
            <w:pPr>
              <w:rPr>
                <w:rFonts w:ascii="Arial" w:hAnsi="Arial" w:cs="Arial"/>
                <w:bCs/>
                <w:color w:val="000000" w:themeColor="text1"/>
                <w:sz w:val="16"/>
                <w:szCs w:val="16"/>
              </w:rPr>
            </w:pPr>
            <w:r>
              <w:rPr>
                <w:rFonts w:ascii="Arial" w:hAnsi="Arial" w:cs="Arial"/>
                <w:bCs/>
                <w:color w:val="000000" w:themeColor="text1"/>
                <w:sz w:val="16"/>
                <w:szCs w:val="16"/>
              </w:rPr>
              <w:t xml:space="preserve">Se procese a la proyección del acto administrativo </w:t>
            </w:r>
            <w:r w:rsidR="00B55082" w:rsidRPr="00C778B3">
              <w:rPr>
                <w:rFonts w:ascii="Arial" w:hAnsi="Arial" w:cs="Arial"/>
                <w:bCs/>
                <w:color w:val="000000" w:themeColor="text1"/>
                <w:sz w:val="16"/>
                <w:szCs w:val="16"/>
              </w:rPr>
              <w:t xml:space="preserve">de nombramiento </w:t>
            </w:r>
            <w:r w:rsidR="00AB4D9A">
              <w:rPr>
                <w:rFonts w:ascii="Arial" w:hAnsi="Arial" w:cs="Arial"/>
                <w:bCs/>
                <w:color w:val="000000" w:themeColor="text1"/>
                <w:sz w:val="16"/>
                <w:szCs w:val="16"/>
              </w:rPr>
              <w:t xml:space="preserve">ordinario y se anexan los respectivos soportes. </w:t>
            </w:r>
          </w:p>
        </w:tc>
        <w:tc>
          <w:tcPr>
            <w:tcW w:w="1623" w:type="dxa"/>
            <w:vAlign w:val="center"/>
          </w:tcPr>
          <w:p w14:paraId="3AC7FBC6" w14:textId="04C58584"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Se verifica la remisión del oficio y acto administrativo de designación </w:t>
            </w:r>
          </w:p>
        </w:tc>
        <w:tc>
          <w:tcPr>
            <w:tcW w:w="1588" w:type="dxa"/>
            <w:shd w:val="clear" w:color="auto" w:fill="auto"/>
            <w:vAlign w:val="center"/>
          </w:tcPr>
          <w:p w14:paraId="2512C0FC" w14:textId="57511671"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5B824628" w14:textId="22ED9088" w:rsidR="00B55082" w:rsidRPr="00C778B3" w:rsidRDefault="00211185" w:rsidP="00B55082">
            <w:pPr>
              <w:rPr>
                <w:rFonts w:ascii="Arial" w:hAnsi="Arial" w:cs="Arial"/>
                <w:bCs/>
                <w:color w:val="000000" w:themeColor="text1"/>
                <w:sz w:val="16"/>
                <w:szCs w:val="16"/>
              </w:rPr>
            </w:pPr>
            <w:r>
              <w:rPr>
                <w:rFonts w:ascii="Arial" w:hAnsi="Arial" w:cs="Arial"/>
                <w:bCs/>
                <w:color w:val="000000" w:themeColor="text1"/>
                <w:sz w:val="16"/>
                <w:szCs w:val="16"/>
              </w:rPr>
              <w:t>B</w:t>
            </w:r>
            <w:r w:rsidR="00911613">
              <w:rPr>
                <w:rFonts w:ascii="Arial" w:hAnsi="Arial" w:cs="Arial"/>
                <w:bCs/>
                <w:color w:val="000000" w:themeColor="text1"/>
                <w:sz w:val="16"/>
                <w:szCs w:val="16"/>
              </w:rPr>
              <w:t>orrador Resolución de nombramiento</w:t>
            </w:r>
          </w:p>
        </w:tc>
      </w:tr>
      <w:tr w:rsidR="00B55082" w:rsidRPr="00C778B3" w14:paraId="1FF01D0B" w14:textId="77777777" w:rsidTr="00011CDE">
        <w:trPr>
          <w:trHeight w:val="355"/>
          <w:jc w:val="center"/>
        </w:trPr>
        <w:tc>
          <w:tcPr>
            <w:tcW w:w="554" w:type="dxa"/>
            <w:shd w:val="clear" w:color="auto" w:fill="auto"/>
            <w:vAlign w:val="center"/>
          </w:tcPr>
          <w:p w14:paraId="71C70B33" w14:textId="17C206BC" w:rsidR="00B55082" w:rsidRPr="00C778B3" w:rsidRDefault="000540C3" w:rsidP="00B55082">
            <w:pPr>
              <w:rPr>
                <w:rFonts w:ascii="Arial" w:hAnsi="Arial" w:cs="Arial"/>
                <w:color w:val="000000" w:themeColor="text1"/>
                <w:sz w:val="16"/>
                <w:szCs w:val="16"/>
              </w:rPr>
            </w:pPr>
            <w:r>
              <w:rPr>
                <w:rFonts w:ascii="Arial" w:hAnsi="Arial" w:cs="Arial"/>
                <w:color w:val="000000" w:themeColor="text1"/>
                <w:sz w:val="16"/>
                <w:szCs w:val="16"/>
              </w:rPr>
              <w:t>17</w:t>
            </w:r>
          </w:p>
        </w:tc>
        <w:tc>
          <w:tcPr>
            <w:tcW w:w="1993" w:type="dxa"/>
            <w:shd w:val="clear" w:color="auto" w:fill="auto"/>
            <w:vAlign w:val="center"/>
          </w:tcPr>
          <w:p w14:paraId="7C05A8E5" w14:textId="6812A434"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Firmas del acto administrativo</w:t>
            </w:r>
          </w:p>
        </w:tc>
        <w:tc>
          <w:tcPr>
            <w:tcW w:w="2977" w:type="dxa"/>
            <w:shd w:val="clear" w:color="auto" w:fill="auto"/>
            <w:vAlign w:val="center"/>
          </w:tcPr>
          <w:p w14:paraId="7F1530CF" w14:textId="4824118C"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El servidor público responsable entrega el acto administrativo al Director de </w:t>
            </w:r>
            <w:r w:rsidR="00AB4D9A">
              <w:rPr>
                <w:rFonts w:ascii="Arial" w:hAnsi="Arial" w:cs="Arial"/>
                <w:bCs/>
                <w:color w:val="000000" w:themeColor="text1"/>
                <w:sz w:val="16"/>
                <w:szCs w:val="16"/>
              </w:rPr>
              <w:t xml:space="preserve">Gestión Humana </w:t>
            </w:r>
            <w:r w:rsidRPr="00C778B3">
              <w:rPr>
                <w:rFonts w:ascii="Arial" w:hAnsi="Arial" w:cs="Arial"/>
                <w:bCs/>
                <w:color w:val="000000" w:themeColor="text1"/>
                <w:sz w:val="16"/>
                <w:szCs w:val="16"/>
              </w:rPr>
              <w:t>para previo visto bueno.</w:t>
            </w:r>
          </w:p>
          <w:p w14:paraId="6AFE643E" w14:textId="77777777" w:rsidR="00B55082" w:rsidRPr="00C778B3" w:rsidRDefault="00B55082" w:rsidP="00B55082">
            <w:pPr>
              <w:rPr>
                <w:rFonts w:ascii="Arial" w:hAnsi="Arial" w:cs="Arial"/>
                <w:bCs/>
                <w:color w:val="000000" w:themeColor="text1"/>
                <w:sz w:val="16"/>
                <w:szCs w:val="16"/>
              </w:rPr>
            </w:pPr>
          </w:p>
          <w:p w14:paraId="002D65B0" w14:textId="0CBD932C"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Una vez aprobado por el </w:t>
            </w:r>
            <w:r w:rsidR="00AB4D9A" w:rsidRPr="00C778B3">
              <w:rPr>
                <w:rFonts w:ascii="Arial" w:hAnsi="Arial" w:cs="Arial"/>
                <w:bCs/>
                <w:color w:val="000000" w:themeColor="text1"/>
                <w:sz w:val="16"/>
                <w:szCs w:val="16"/>
              </w:rPr>
              <w:t xml:space="preserve">Director de </w:t>
            </w:r>
            <w:r w:rsidR="00AB4D9A">
              <w:rPr>
                <w:rFonts w:ascii="Arial" w:hAnsi="Arial" w:cs="Arial"/>
                <w:bCs/>
                <w:color w:val="000000" w:themeColor="text1"/>
                <w:sz w:val="16"/>
                <w:szCs w:val="16"/>
              </w:rPr>
              <w:t>Gestión Humana</w:t>
            </w:r>
            <w:r w:rsidRPr="00C778B3">
              <w:rPr>
                <w:rFonts w:ascii="Arial" w:hAnsi="Arial" w:cs="Arial"/>
                <w:bCs/>
                <w:color w:val="000000" w:themeColor="text1"/>
                <w:sz w:val="16"/>
                <w:szCs w:val="16"/>
              </w:rPr>
              <w:t xml:space="preserve"> </w:t>
            </w:r>
            <w:r w:rsidR="00AB4D9A">
              <w:rPr>
                <w:rFonts w:ascii="Arial" w:hAnsi="Arial" w:cs="Arial"/>
                <w:bCs/>
                <w:color w:val="000000" w:themeColor="text1"/>
                <w:sz w:val="16"/>
                <w:szCs w:val="16"/>
              </w:rPr>
              <w:t xml:space="preserve">la documentación </w:t>
            </w:r>
            <w:r w:rsidR="008D4F5B">
              <w:rPr>
                <w:rFonts w:ascii="Arial" w:hAnsi="Arial" w:cs="Arial"/>
                <w:bCs/>
                <w:color w:val="000000" w:themeColor="text1"/>
                <w:sz w:val="16"/>
                <w:szCs w:val="16"/>
              </w:rPr>
              <w:t xml:space="preserve">se </w:t>
            </w:r>
            <w:r w:rsidRPr="00C778B3">
              <w:rPr>
                <w:rFonts w:ascii="Arial" w:hAnsi="Arial" w:cs="Arial"/>
                <w:bCs/>
                <w:color w:val="000000" w:themeColor="text1"/>
                <w:sz w:val="16"/>
                <w:szCs w:val="16"/>
              </w:rPr>
              <w:t xml:space="preserve">envía </w:t>
            </w:r>
            <w:r w:rsidR="002D7820">
              <w:rPr>
                <w:rFonts w:ascii="Arial" w:hAnsi="Arial" w:cs="Arial"/>
                <w:bCs/>
                <w:color w:val="000000" w:themeColor="text1"/>
                <w:sz w:val="16"/>
                <w:szCs w:val="16"/>
              </w:rPr>
              <w:t xml:space="preserve">a la Secretaría General y Dirección General para visto bueno y firma. </w:t>
            </w:r>
            <w:r w:rsidR="00570D95">
              <w:rPr>
                <w:rFonts w:ascii="Arial" w:hAnsi="Arial" w:cs="Arial"/>
                <w:bCs/>
                <w:color w:val="000000" w:themeColor="text1"/>
                <w:sz w:val="16"/>
                <w:szCs w:val="16"/>
              </w:rPr>
              <w:t xml:space="preserve">Posteriormente </w:t>
            </w:r>
            <w:r w:rsidR="009E08B9">
              <w:rPr>
                <w:rFonts w:ascii="Arial" w:hAnsi="Arial" w:cs="Arial"/>
                <w:bCs/>
                <w:color w:val="000000" w:themeColor="text1"/>
                <w:sz w:val="16"/>
                <w:szCs w:val="16"/>
              </w:rPr>
              <w:t xml:space="preserve">se continua con numeración y fechado. </w:t>
            </w:r>
          </w:p>
        </w:tc>
        <w:tc>
          <w:tcPr>
            <w:tcW w:w="1623" w:type="dxa"/>
            <w:vAlign w:val="center"/>
          </w:tcPr>
          <w:p w14:paraId="68A2B43A" w14:textId="492B1669" w:rsidR="00B55082" w:rsidRPr="00C778B3" w:rsidRDefault="00DA711B" w:rsidP="00B55082">
            <w:pPr>
              <w:rPr>
                <w:rFonts w:ascii="Arial" w:hAnsi="Arial" w:cs="Arial"/>
                <w:bCs/>
                <w:color w:val="000000" w:themeColor="text1"/>
                <w:sz w:val="16"/>
                <w:szCs w:val="16"/>
              </w:rPr>
            </w:pPr>
            <w:r>
              <w:rPr>
                <w:rFonts w:ascii="Arial" w:hAnsi="Arial" w:cs="Arial"/>
                <w:bCs/>
                <w:color w:val="000000" w:themeColor="text1"/>
                <w:sz w:val="16"/>
                <w:szCs w:val="16"/>
              </w:rPr>
              <w:t xml:space="preserve">Validación de la resolución por las partes interesadas con </w:t>
            </w:r>
            <w:proofErr w:type="spellStart"/>
            <w:r>
              <w:rPr>
                <w:rFonts w:ascii="Arial" w:hAnsi="Arial" w:cs="Arial"/>
                <w:bCs/>
                <w:color w:val="000000" w:themeColor="text1"/>
                <w:sz w:val="16"/>
                <w:szCs w:val="16"/>
              </w:rPr>
              <w:t>VoBo</w:t>
            </w:r>
            <w:proofErr w:type="spellEnd"/>
            <w:r>
              <w:rPr>
                <w:rFonts w:ascii="Arial" w:hAnsi="Arial" w:cs="Arial"/>
                <w:bCs/>
                <w:color w:val="000000" w:themeColor="text1"/>
                <w:sz w:val="16"/>
                <w:szCs w:val="16"/>
              </w:rPr>
              <w:t xml:space="preserve"> para firma</w:t>
            </w:r>
          </w:p>
        </w:tc>
        <w:tc>
          <w:tcPr>
            <w:tcW w:w="1588" w:type="dxa"/>
            <w:shd w:val="clear" w:color="auto" w:fill="auto"/>
            <w:vAlign w:val="center"/>
          </w:tcPr>
          <w:p w14:paraId="1D83ECE6" w14:textId="77777777"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Director General</w:t>
            </w:r>
          </w:p>
          <w:p w14:paraId="023B68B6" w14:textId="77777777"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Secretaria General </w:t>
            </w:r>
          </w:p>
          <w:p w14:paraId="44E9041E" w14:textId="36F200AC" w:rsidR="00B55082" w:rsidRPr="00C778B3" w:rsidRDefault="00B55082" w:rsidP="00B55082">
            <w:pPr>
              <w:rPr>
                <w:rFonts w:ascii="Arial" w:hAnsi="Arial" w:cs="Arial"/>
                <w:bCs/>
                <w:color w:val="000000" w:themeColor="text1"/>
                <w:sz w:val="16"/>
                <w:szCs w:val="16"/>
              </w:rPr>
            </w:pPr>
            <w:r w:rsidRPr="00C778B3">
              <w:rPr>
                <w:rFonts w:ascii="Arial" w:hAnsi="Arial" w:cs="Arial"/>
                <w:bCs/>
                <w:color w:val="000000" w:themeColor="text1"/>
                <w:sz w:val="16"/>
                <w:szCs w:val="16"/>
              </w:rPr>
              <w:t>Dirección del Talento Humano</w:t>
            </w:r>
          </w:p>
        </w:tc>
        <w:tc>
          <w:tcPr>
            <w:tcW w:w="1337" w:type="dxa"/>
            <w:shd w:val="clear" w:color="auto" w:fill="auto"/>
            <w:vAlign w:val="center"/>
          </w:tcPr>
          <w:p w14:paraId="3A4FBC1B" w14:textId="0A3ADFE3" w:rsidR="00B55082" w:rsidRPr="00C778B3" w:rsidRDefault="00DD33F8" w:rsidP="00B55082">
            <w:pPr>
              <w:rPr>
                <w:rFonts w:ascii="Arial" w:hAnsi="Arial" w:cs="Arial"/>
                <w:bCs/>
                <w:color w:val="000000" w:themeColor="text1"/>
                <w:sz w:val="16"/>
                <w:szCs w:val="16"/>
              </w:rPr>
            </w:pPr>
            <w:r>
              <w:rPr>
                <w:rFonts w:ascii="Arial" w:hAnsi="Arial" w:cs="Arial"/>
                <w:bCs/>
                <w:color w:val="000000" w:themeColor="text1"/>
                <w:sz w:val="16"/>
                <w:szCs w:val="16"/>
              </w:rPr>
              <w:t xml:space="preserve">Resolución en firme </w:t>
            </w:r>
          </w:p>
        </w:tc>
      </w:tr>
      <w:tr w:rsidR="00CF14F5" w:rsidRPr="00896C64" w14:paraId="2E755FAF" w14:textId="77777777" w:rsidTr="00896C64">
        <w:trPr>
          <w:trHeight w:val="355"/>
          <w:jc w:val="center"/>
        </w:trPr>
        <w:tc>
          <w:tcPr>
            <w:tcW w:w="10072" w:type="dxa"/>
            <w:gridSpan w:val="6"/>
            <w:shd w:val="clear" w:color="auto" w:fill="BFBFBF" w:themeFill="background1" w:themeFillShade="BF"/>
            <w:vAlign w:val="center"/>
          </w:tcPr>
          <w:p w14:paraId="535CE977" w14:textId="070395B6" w:rsidR="00CF14F5" w:rsidRPr="00896C64" w:rsidRDefault="00CF14F5" w:rsidP="00896C64">
            <w:pPr>
              <w:jc w:val="center"/>
              <w:rPr>
                <w:rFonts w:ascii="Arial" w:hAnsi="Arial" w:cs="Arial"/>
                <w:b/>
                <w:color w:val="000000" w:themeColor="text1"/>
                <w:sz w:val="16"/>
                <w:szCs w:val="16"/>
              </w:rPr>
            </w:pPr>
            <w:r w:rsidRPr="00896C64">
              <w:rPr>
                <w:rFonts w:ascii="Arial" w:hAnsi="Arial" w:cs="Arial"/>
                <w:b/>
                <w:color w:val="000000" w:themeColor="text1"/>
                <w:sz w:val="16"/>
                <w:szCs w:val="16"/>
              </w:rPr>
              <w:t>NOMBRAMIENTO PROVISIONAL</w:t>
            </w:r>
          </w:p>
        </w:tc>
      </w:tr>
      <w:tr w:rsidR="001E3EB0" w:rsidRPr="00C778B3" w14:paraId="22F49149" w14:textId="77777777" w:rsidTr="00011CDE">
        <w:trPr>
          <w:trHeight w:val="355"/>
          <w:jc w:val="center"/>
        </w:trPr>
        <w:tc>
          <w:tcPr>
            <w:tcW w:w="554" w:type="dxa"/>
            <w:shd w:val="clear" w:color="auto" w:fill="auto"/>
            <w:vAlign w:val="center"/>
          </w:tcPr>
          <w:p w14:paraId="10C27FCF" w14:textId="6D1E115A" w:rsidR="001E3EB0" w:rsidRPr="00C778B3" w:rsidRDefault="000540C3" w:rsidP="001E3EB0">
            <w:pPr>
              <w:rPr>
                <w:rFonts w:ascii="Arial" w:hAnsi="Arial" w:cs="Arial"/>
                <w:color w:val="000000" w:themeColor="text1"/>
                <w:sz w:val="16"/>
                <w:szCs w:val="16"/>
              </w:rPr>
            </w:pPr>
            <w:r>
              <w:rPr>
                <w:rFonts w:ascii="Arial" w:hAnsi="Arial" w:cs="Arial"/>
                <w:color w:val="000000" w:themeColor="text1"/>
                <w:sz w:val="16"/>
                <w:szCs w:val="16"/>
              </w:rPr>
              <w:t>18</w:t>
            </w:r>
          </w:p>
        </w:tc>
        <w:tc>
          <w:tcPr>
            <w:tcW w:w="1993" w:type="dxa"/>
            <w:shd w:val="clear" w:color="auto" w:fill="auto"/>
            <w:vAlign w:val="center"/>
          </w:tcPr>
          <w:p w14:paraId="10ADE532" w14:textId="51F11D5D" w:rsidR="001E3EB0" w:rsidRPr="00C778B3" w:rsidRDefault="001E3EB0" w:rsidP="001E3EB0">
            <w:pPr>
              <w:rPr>
                <w:rFonts w:ascii="Arial" w:hAnsi="Arial" w:cs="Arial"/>
                <w:bCs/>
                <w:color w:val="000000" w:themeColor="text1"/>
                <w:sz w:val="16"/>
                <w:szCs w:val="16"/>
              </w:rPr>
            </w:pPr>
            <w:r>
              <w:rPr>
                <w:rFonts w:ascii="Arial" w:hAnsi="Arial" w:cs="Arial"/>
                <w:color w:val="000000" w:themeColor="text1"/>
                <w:sz w:val="16"/>
                <w:szCs w:val="16"/>
              </w:rPr>
              <w:t xml:space="preserve">Allegar las </w:t>
            </w:r>
            <w:r w:rsidRPr="00C778B3">
              <w:rPr>
                <w:rFonts w:ascii="Arial" w:hAnsi="Arial" w:cs="Arial"/>
                <w:color w:val="000000" w:themeColor="text1"/>
                <w:sz w:val="16"/>
                <w:szCs w:val="16"/>
              </w:rPr>
              <w:t>hojas de vida</w:t>
            </w:r>
          </w:p>
        </w:tc>
        <w:tc>
          <w:tcPr>
            <w:tcW w:w="2977" w:type="dxa"/>
            <w:shd w:val="clear" w:color="auto" w:fill="auto"/>
            <w:vAlign w:val="center"/>
          </w:tcPr>
          <w:p w14:paraId="7A3E5D18" w14:textId="667E7919" w:rsidR="001E3EB0" w:rsidRPr="00C778B3" w:rsidRDefault="001E3EB0" w:rsidP="001E3EB0">
            <w:pPr>
              <w:rPr>
                <w:rFonts w:ascii="Arial" w:hAnsi="Arial" w:cs="Arial"/>
                <w:bCs/>
                <w:color w:val="000000" w:themeColor="text1"/>
                <w:sz w:val="16"/>
                <w:szCs w:val="16"/>
              </w:rPr>
            </w:pPr>
            <w:r w:rsidRPr="00C778B3">
              <w:rPr>
                <w:rFonts w:ascii="Arial" w:hAnsi="Arial" w:cs="Arial"/>
                <w:color w:val="000000" w:themeColor="text1"/>
                <w:sz w:val="16"/>
                <w:szCs w:val="16"/>
                <w:lang w:eastAsia="es-CO"/>
              </w:rPr>
              <w:t>La Dirección de</w:t>
            </w:r>
            <w:r>
              <w:rPr>
                <w:rFonts w:ascii="Arial" w:hAnsi="Arial" w:cs="Arial"/>
                <w:color w:val="000000" w:themeColor="text1"/>
                <w:sz w:val="16"/>
                <w:szCs w:val="16"/>
                <w:lang w:eastAsia="es-CO"/>
              </w:rPr>
              <w:t xml:space="preserve"> Gestión Humana</w:t>
            </w:r>
            <w:r w:rsidRPr="00C778B3">
              <w:rPr>
                <w:rFonts w:ascii="Arial" w:hAnsi="Arial" w:cs="Arial"/>
                <w:color w:val="000000" w:themeColor="text1"/>
                <w:sz w:val="16"/>
                <w:szCs w:val="16"/>
                <w:lang w:eastAsia="es-CO"/>
              </w:rPr>
              <w:t>, procede a re</w:t>
            </w:r>
            <w:r>
              <w:rPr>
                <w:rFonts w:ascii="Arial" w:hAnsi="Arial" w:cs="Arial"/>
                <w:color w:val="000000" w:themeColor="text1"/>
                <w:sz w:val="16"/>
                <w:szCs w:val="16"/>
                <w:lang w:eastAsia="es-CO"/>
              </w:rPr>
              <w:t>cibir</w:t>
            </w:r>
            <w:r w:rsidRPr="00C778B3">
              <w:rPr>
                <w:rFonts w:ascii="Arial" w:hAnsi="Arial" w:cs="Arial"/>
                <w:color w:val="000000" w:themeColor="text1"/>
                <w:sz w:val="16"/>
                <w:szCs w:val="16"/>
                <w:lang w:eastAsia="es-CO"/>
              </w:rPr>
              <w:t xml:space="preserve"> la hoja de vida del candidato / postulado para dar inicio al procedimiento de vinculación</w:t>
            </w:r>
            <w:r>
              <w:rPr>
                <w:rFonts w:ascii="Arial" w:hAnsi="Arial" w:cs="Arial"/>
                <w:color w:val="000000" w:themeColor="text1"/>
                <w:sz w:val="16"/>
                <w:szCs w:val="16"/>
                <w:lang w:eastAsia="es-CO"/>
              </w:rPr>
              <w:t>.</w:t>
            </w:r>
          </w:p>
        </w:tc>
        <w:tc>
          <w:tcPr>
            <w:tcW w:w="1623" w:type="dxa"/>
            <w:vAlign w:val="center"/>
          </w:tcPr>
          <w:p w14:paraId="458648D2" w14:textId="6B4EA032" w:rsidR="001E3EB0" w:rsidRPr="00C778B3" w:rsidRDefault="001E3EB0" w:rsidP="001E3EB0">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NA </w:t>
            </w:r>
          </w:p>
        </w:tc>
        <w:tc>
          <w:tcPr>
            <w:tcW w:w="1588" w:type="dxa"/>
            <w:shd w:val="clear" w:color="auto" w:fill="auto"/>
            <w:vAlign w:val="center"/>
          </w:tcPr>
          <w:p w14:paraId="4BA477BB" w14:textId="4264A03D" w:rsidR="001E3EB0" w:rsidRPr="00C778B3" w:rsidRDefault="001E3EB0" w:rsidP="001E3EB0">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7F9219CC" w14:textId="29642A97" w:rsidR="001E3EB0" w:rsidRPr="00C778B3" w:rsidRDefault="001E3EB0" w:rsidP="001E3EB0">
            <w:pPr>
              <w:rPr>
                <w:rFonts w:ascii="Arial" w:hAnsi="Arial" w:cs="Arial"/>
                <w:bCs/>
                <w:color w:val="000000" w:themeColor="text1"/>
                <w:sz w:val="16"/>
                <w:szCs w:val="16"/>
              </w:rPr>
            </w:pPr>
            <w:r w:rsidRPr="00C778B3">
              <w:rPr>
                <w:rFonts w:ascii="Arial" w:hAnsi="Arial" w:cs="Arial"/>
                <w:bCs/>
                <w:color w:val="000000" w:themeColor="text1"/>
                <w:sz w:val="16"/>
                <w:szCs w:val="16"/>
              </w:rPr>
              <w:t>NA</w:t>
            </w:r>
          </w:p>
        </w:tc>
      </w:tr>
      <w:tr w:rsidR="001E3EB0" w:rsidRPr="00C778B3" w14:paraId="735E24D8" w14:textId="77777777" w:rsidTr="00011CDE">
        <w:trPr>
          <w:trHeight w:val="355"/>
          <w:jc w:val="center"/>
        </w:trPr>
        <w:tc>
          <w:tcPr>
            <w:tcW w:w="554" w:type="dxa"/>
            <w:shd w:val="clear" w:color="auto" w:fill="auto"/>
            <w:vAlign w:val="center"/>
          </w:tcPr>
          <w:p w14:paraId="2473E428" w14:textId="70A96AF0" w:rsidR="001E3EB0" w:rsidRPr="00C778B3" w:rsidRDefault="000540C3" w:rsidP="001E3EB0">
            <w:pPr>
              <w:rPr>
                <w:rFonts w:ascii="Arial" w:hAnsi="Arial" w:cs="Arial"/>
                <w:color w:val="000000" w:themeColor="text1"/>
                <w:sz w:val="16"/>
                <w:szCs w:val="16"/>
              </w:rPr>
            </w:pPr>
            <w:r>
              <w:rPr>
                <w:rFonts w:ascii="Arial" w:hAnsi="Arial" w:cs="Arial"/>
                <w:color w:val="000000" w:themeColor="text1"/>
                <w:sz w:val="16"/>
                <w:szCs w:val="16"/>
              </w:rPr>
              <w:t>19</w:t>
            </w:r>
          </w:p>
        </w:tc>
        <w:tc>
          <w:tcPr>
            <w:tcW w:w="1993" w:type="dxa"/>
            <w:shd w:val="clear" w:color="auto" w:fill="auto"/>
            <w:vAlign w:val="center"/>
          </w:tcPr>
          <w:p w14:paraId="0D049AD7" w14:textId="7FCB9880" w:rsidR="001E3EB0" w:rsidRPr="00C778B3" w:rsidRDefault="001E3EB0" w:rsidP="001E3EB0">
            <w:pPr>
              <w:rPr>
                <w:rFonts w:ascii="Arial" w:hAnsi="Arial" w:cs="Arial"/>
                <w:bCs/>
                <w:color w:val="000000" w:themeColor="text1"/>
                <w:sz w:val="16"/>
                <w:szCs w:val="16"/>
              </w:rPr>
            </w:pPr>
            <w:r>
              <w:rPr>
                <w:rFonts w:ascii="Arial" w:hAnsi="Arial" w:cs="Arial"/>
                <w:bCs/>
                <w:color w:val="000000" w:themeColor="text1"/>
                <w:sz w:val="16"/>
                <w:szCs w:val="16"/>
              </w:rPr>
              <w:t xml:space="preserve">Identificar el </w:t>
            </w:r>
            <w:r w:rsidRPr="00C778B3">
              <w:rPr>
                <w:rFonts w:ascii="Arial" w:hAnsi="Arial" w:cs="Arial"/>
                <w:bCs/>
                <w:color w:val="000000" w:themeColor="text1"/>
                <w:sz w:val="16"/>
                <w:szCs w:val="16"/>
              </w:rPr>
              <w:t>manual de funciones del cargo</w:t>
            </w:r>
          </w:p>
        </w:tc>
        <w:tc>
          <w:tcPr>
            <w:tcW w:w="2977" w:type="dxa"/>
            <w:shd w:val="clear" w:color="auto" w:fill="auto"/>
            <w:vAlign w:val="center"/>
          </w:tcPr>
          <w:p w14:paraId="04B4E873" w14:textId="40A673AB" w:rsidR="001E3EB0" w:rsidRPr="00C778B3" w:rsidRDefault="001E3EB0" w:rsidP="001E3EB0">
            <w:pPr>
              <w:rPr>
                <w:rFonts w:ascii="Arial" w:hAnsi="Arial" w:cs="Arial"/>
                <w:bCs/>
                <w:color w:val="000000" w:themeColor="text1"/>
                <w:sz w:val="16"/>
                <w:szCs w:val="16"/>
              </w:rPr>
            </w:pPr>
            <w:r>
              <w:rPr>
                <w:rFonts w:ascii="Arial" w:hAnsi="Arial" w:cs="Arial"/>
                <w:bCs/>
                <w:color w:val="000000" w:themeColor="text1"/>
                <w:sz w:val="16"/>
                <w:szCs w:val="16"/>
              </w:rPr>
              <w:t>Identificar el manual específico de funciones y competencias laborales aplicable al empleo a proveer.</w:t>
            </w:r>
          </w:p>
        </w:tc>
        <w:tc>
          <w:tcPr>
            <w:tcW w:w="1623" w:type="dxa"/>
            <w:vAlign w:val="center"/>
          </w:tcPr>
          <w:p w14:paraId="2B463C0D" w14:textId="4CB039C4" w:rsidR="001E3EB0" w:rsidRPr="00C778B3" w:rsidRDefault="001E3EB0" w:rsidP="001E3EB0">
            <w:pPr>
              <w:rPr>
                <w:rFonts w:ascii="Arial" w:hAnsi="Arial" w:cs="Arial"/>
                <w:bCs/>
                <w:color w:val="000000" w:themeColor="text1"/>
                <w:sz w:val="16"/>
                <w:szCs w:val="16"/>
              </w:rPr>
            </w:pPr>
            <w:r w:rsidRPr="00C778B3">
              <w:rPr>
                <w:rFonts w:ascii="Arial" w:hAnsi="Arial" w:cs="Arial"/>
                <w:bCs/>
                <w:color w:val="000000" w:themeColor="text1"/>
                <w:sz w:val="16"/>
                <w:szCs w:val="16"/>
              </w:rPr>
              <w:t>NA</w:t>
            </w:r>
          </w:p>
        </w:tc>
        <w:tc>
          <w:tcPr>
            <w:tcW w:w="1588" w:type="dxa"/>
            <w:shd w:val="clear" w:color="auto" w:fill="auto"/>
            <w:vAlign w:val="center"/>
          </w:tcPr>
          <w:p w14:paraId="407A8202" w14:textId="1FA4FB75" w:rsidR="001E3EB0" w:rsidRPr="00C778B3" w:rsidRDefault="001E3EB0" w:rsidP="001E3EB0">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36DA64EA" w14:textId="174F7685" w:rsidR="001E3EB0" w:rsidRPr="00C778B3" w:rsidRDefault="001E3EB0" w:rsidP="001E3EB0">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NA </w:t>
            </w:r>
          </w:p>
        </w:tc>
      </w:tr>
      <w:tr w:rsidR="001E3EB0" w:rsidRPr="00C778B3" w14:paraId="7D604314" w14:textId="77777777" w:rsidTr="00011CDE">
        <w:trPr>
          <w:trHeight w:val="355"/>
          <w:jc w:val="center"/>
        </w:trPr>
        <w:tc>
          <w:tcPr>
            <w:tcW w:w="554" w:type="dxa"/>
            <w:shd w:val="clear" w:color="auto" w:fill="auto"/>
            <w:vAlign w:val="center"/>
          </w:tcPr>
          <w:p w14:paraId="2458022B" w14:textId="5B40CC41" w:rsidR="001E3EB0" w:rsidRPr="00C778B3" w:rsidRDefault="000540C3" w:rsidP="001E3EB0">
            <w:pPr>
              <w:rPr>
                <w:rFonts w:ascii="Arial" w:hAnsi="Arial" w:cs="Arial"/>
                <w:color w:val="000000" w:themeColor="text1"/>
                <w:sz w:val="16"/>
                <w:szCs w:val="16"/>
              </w:rPr>
            </w:pPr>
            <w:r>
              <w:rPr>
                <w:rFonts w:ascii="Arial" w:hAnsi="Arial" w:cs="Arial"/>
                <w:color w:val="000000" w:themeColor="text1"/>
                <w:sz w:val="16"/>
                <w:szCs w:val="16"/>
              </w:rPr>
              <w:t>20</w:t>
            </w:r>
          </w:p>
        </w:tc>
        <w:tc>
          <w:tcPr>
            <w:tcW w:w="1993" w:type="dxa"/>
            <w:shd w:val="clear" w:color="auto" w:fill="auto"/>
            <w:vAlign w:val="center"/>
          </w:tcPr>
          <w:p w14:paraId="5F57F593" w14:textId="53CB8E1C" w:rsidR="001E3EB0" w:rsidRPr="00C778B3" w:rsidRDefault="001E3EB0" w:rsidP="001E3EB0">
            <w:pPr>
              <w:rPr>
                <w:rFonts w:ascii="Arial" w:hAnsi="Arial" w:cs="Arial"/>
                <w:bCs/>
                <w:color w:val="000000" w:themeColor="text1"/>
                <w:sz w:val="16"/>
                <w:szCs w:val="16"/>
              </w:rPr>
            </w:pPr>
            <w:r w:rsidRPr="00C778B3">
              <w:rPr>
                <w:rFonts w:ascii="Arial" w:hAnsi="Arial" w:cs="Arial"/>
                <w:bCs/>
                <w:color w:val="000000" w:themeColor="text1"/>
                <w:sz w:val="16"/>
                <w:szCs w:val="16"/>
              </w:rPr>
              <w:t>Verific</w:t>
            </w:r>
            <w:r>
              <w:rPr>
                <w:rFonts w:ascii="Arial" w:hAnsi="Arial" w:cs="Arial"/>
                <w:bCs/>
                <w:color w:val="000000" w:themeColor="text1"/>
                <w:sz w:val="16"/>
                <w:szCs w:val="16"/>
              </w:rPr>
              <w:t xml:space="preserve">ar el cumplimiento de los </w:t>
            </w:r>
            <w:r w:rsidRPr="00C778B3">
              <w:rPr>
                <w:rFonts w:ascii="Arial" w:hAnsi="Arial" w:cs="Arial"/>
                <w:bCs/>
                <w:color w:val="000000" w:themeColor="text1"/>
                <w:sz w:val="16"/>
                <w:szCs w:val="16"/>
              </w:rPr>
              <w:t>requisitos mínimos</w:t>
            </w:r>
          </w:p>
        </w:tc>
        <w:tc>
          <w:tcPr>
            <w:tcW w:w="2977" w:type="dxa"/>
            <w:shd w:val="clear" w:color="auto" w:fill="auto"/>
            <w:vAlign w:val="center"/>
          </w:tcPr>
          <w:p w14:paraId="4317A9BB" w14:textId="42F93EC6" w:rsidR="001E3EB0" w:rsidRPr="001E3EB0" w:rsidRDefault="001E3EB0" w:rsidP="001E3EB0">
            <w:pPr>
              <w:rPr>
                <w:rFonts w:ascii="Arial" w:hAnsi="Arial" w:cs="Arial"/>
                <w:bCs/>
                <w:color w:val="000000" w:themeColor="text1"/>
                <w:sz w:val="16"/>
                <w:szCs w:val="16"/>
              </w:rPr>
            </w:pPr>
            <w:r w:rsidRPr="001E3EB0">
              <w:rPr>
                <w:rFonts w:ascii="Arial" w:hAnsi="Arial" w:cs="Arial"/>
                <w:bCs/>
                <w:color w:val="000000" w:themeColor="text1"/>
                <w:sz w:val="16"/>
                <w:szCs w:val="16"/>
              </w:rPr>
              <w:t xml:space="preserve">Realizar la valoración de cumplimiento de los requisitos mínimos, de acuerdo con la documentación soporte allegada por el aspirante de conformidad con el manual de funciones del empleo. </w:t>
            </w:r>
            <w:r w:rsidR="000B5645">
              <w:rPr>
                <w:rFonts w:ascii="Arial" w:hAnsi="Arial" w:cs="Arial"/>
                <w:bCs/>
                <w:color w:val="000000" w:themeColor="text1"/>
                <w:sz w:val="16"/>
                <w:szCs w:val="16"/>
              </w:rPr>
              <w:t>Y se consultan los antecedentes judiciales, disciplinarios, fiscales y medidas correctivas.</w:t>
            </w:r>
          </w:p>
          <w:p w14:paraId="7DD73170" w14:textId="77777777" w:rsidR="001E3EB0" w:rsidRPr="001E3EB0" w:rsidRDefault="001E3EB0" w:rsidP="001E3EB0">
            <w:pPr>
              <w:rPr>
                <w:rFonts w:ascii="Arial" w:hAnsi="Arial" w:cs="Arial"/>
                <w:bCs/>
                <w:color w:val="000000" w:themeColor="text1"/>
                <w:sz w:val="16"/>
                <w:szCs w:val="16"/>
              </w:rPr>
            </w:pPr>
          </w:p>
          <w:p w14:paraId="275CBA34" w14:textId="699C1159" w:rsidR="001E3EB0" w:rsidRPr="001E3EB0" w:rsidRDefault="001E3EB0" w:rsidP="001E3EB0">
            <w:pPr>
              <w:pStyle w:val="aaaTITULO1"/>
              <w:numPr>
                <w:ilvl w:val="0"/>
                <w:numId w:val="0"/>
              </w:numPr>
              <w:tabs>
                <w:tab w:val="clear" w:pos="426"/>
                <w:tab w:val="left" w:pos="0"/>
              </w:tabs>
              <w:ind w:hanging="42"/>
              <w:rPr>
                <w:b w:val="0"/>
                <w:bCs/>
                <w:sz w:val="20"/>
                <w:szCs w:val="20"/>
              </w:rPr>
            </w:pPr>
            <w:r w:rsidRPr="001E3EB0">
              <w:rPr>
                <w:b w:val="0"/>
                <w:bCs/>
                <w:color w:val="000000" w:themeColor="text1"/>
                <w:sz w:val="16"/>
                <w:szCs w:val="16"/>
              </w:rPr>
              <w:t xml:space="preserve">Nota: En caso de tratarse de un empleo perteneciente al nivel Inspector de la Aviación Civil (Inspector de Seguridad Operacional e Inspector de Seguridad de la Aviación Civil), se deberá solicitar a la Secretaria de Seguridad Operacional y de la Aviación </w:t>
            </w:r>
            <w:proofErr w:type="gramStart"/>
            <w:r w:rsidRPr="001E3EB0">
              <w:rPr>
                <w:b w:val="0"/>
                <w:bCs/>
                <w:color w:val="000000" w:themeColor="text1"/>
                <w:sz w:val="16"/>
                <w:szCs w:val="16"/>
              </w:rPr>
              <w:t>Civil,  o</w:t>
            </w:r>
            <w:proofErr w:type="gramEnd"/>
            <w:r w:rsidRPr="001E3EB0">
              <w:rPr>
                <w:b w:val="0"/>
                <w:bCs/>
                <w:color w:val="000000" w:themeColor="text1"/>
                <w:sz w:val="16"/>
                <w:szCs w:val="16"/>
              </w:rPr>
              <w:t xml:space="preserve"> quien haga sus veces que conceptúe sobre el cumplimiento del aspirante en relación con requisitos técnicos para cada cargo de acuerdo con los Reglamentos Aeronáuticos de Colombia - RAC y la normatividad internacional sobre la materia</w:t>
            </w:r>
          </w:p>
          <w:p w14:paraId="4C74ECF5" w14:textId="7CCD6355" w:rsidR="001E3EB0" w:rsidRPr="001E3EB0" w:rsidRDefault="001E3EB0" w:rsidP="001E3EB0">
            <w:pPr>
              <w:rPr>
                <w:rFonts w:ascii="Arial" w:hAnsi="Arial" w:cs="Arial"/>
                <w:bCs/>
                <w:color w:val="000000" w:themeColor="text1"/>
                <w:sz w:val="16"/>
                <w:szCs w:val="16"/>
              </w:rPr>
            </w:pPr>
          </w:p>
        </w:tc>
        <w:tc>
          <w:tcPr>
            <w:tcW w:w="1623" w:type="dxa"/>
            <w:vAlign w:val="center"/>
          </w:tcPr>
          <w:p w14:paraId="3CB343B4" w14:textId="1D656F28" w:rsidR="001E3EB0" w:rsidRPr="00C778B3" w:rsidRDefault="001E3EB0" w:rsidP="001E3EB0">
            <w:pPr>
              <w:rPr>
                <w:rFonts w:ascii="Arial" w:hAnsi="Arial" w:cs="Arial"/>
                <w:bCs/>
                <w:color w:val="000000" w:themeColor="text1"/>
                <w:sz w:val="16"/>
                <w:szCs w:val="16"/>
              </w:rPr>
            </w:pPr>
            <w:r w:rsidRPr="00C778B3">
              <w:rPr>
                <w:rFonts w:ascii="Arial" w:hAnsi="Arial" w:cs="Arial"/>
                <w:bCs/>
                <w:color w:val="000000" w:themeColor="text1"/>
                <w:sz w:val="16"/>
                <w:szCs w:val="16"/>
              </w:rPr>
              <w:t>Registrar y validar la información en términos educación formal y no formal y experiencia</w:t>
            </w:r>
          </w:p>
        </w:tc>
        <w:tc>
          <w:tcPr>
            <w:tcW w:w="1588" w:type="dxa"/>
            <w:shd w:val="clear" w:color="auto" w:fill="auto"/>
            <w:vAlign w:val="center"/>
          </w:tcPr>
          <w:p w14:paraId="44391BEB" w14:textId="57661125" w:rsidR="001E3EB0" w:rsidRPr="00C778B3" w:rsidRDefault="001E3EB0" w:rsidP="001E3EB0">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132C4428" w14:textId="77777777" w:rsidR="001E3EB0" w:rsidRDefault="00EA6A97" w:rsidP="001E3EB0">
            <w:pPr>
              <w:rPr>
                <w:rFonts w:ascii="Arial" w:hAnsi="Arial" w:cs="Arial"/>
                <w:bCs/>
                <w:color w:val="000000" w:themeColor="text1"/>
                <w:sz w:val="16"/>
                <w:szCs w:val="16"/>
              </w:rPr>
            </w:pPr>
            <w:r w:rsidRPr="000B4694">
              <w:rPr>
                <w:rFonts w:ascii="Arial" w:hAnsi="Arial" w:cs="Arial"/>
                <w:bCs/>
                <w:color w:val="000000" w:themeColor="text1"/>
                <w:sz w:val="16"/>
                <w:szCs w:val="16"/>
              </w:rPr>
              <w:t>ESTR-2.0-12-03 Valoración de requisitos mínimos</w:t>
            </w:r>
          </w:p>
          <w:p w14:paraId="5DF0E3CE" w14:textId="3A72FB42" w:rsidR="00333FD0" w:rsidRPr="00C778B3" w:rsidRDefault="008970D8" w:rsidP="001E3EB0">
            <w:pPr>
              <w:rPr>
                <w:rFonts w:ascii="Arial" w:hAnsi="Arial" w:cs="Arial"/>
                <w:bCs/>
                <w:color w:val="000000" w:themeColor="text1"/>
                <w:sz w:val="16"/>
                <w:szCs w:val="16"/>
              </w:rPr>
            </w:pPr>
            <w:r w:rsidRPr="008970D8">
              <w:rPr>
                <w:rFonts w:ascii="Arial" w:hAnsi="Arial" w:cs="Arial"/>
                <w:bCs/>
                <w:color w:val="000000" w:themeColor="text1"/>
                <w:sz w:val="16"/>
                <w:szCs w:val="16"/>
              </w:rPr>
              <w:t>ESTR-2.0-12-18</w:t>
            </w:r>
            <w:r>
              <w:rPr>
                <w:rFonts w:ascii="Arial" w:hAnsi="Arial" w:cs="Arial"/>
                <w:bCs/>
                <w:color w:val="000000" w:themeColor="text1"/>
                <w:sz w:val="16"/>
                <w:szCs w:val="16"/>
              </w:rPr>
              <w:t>: L</w:t>
            </w:r>
            <w:r w:rsidRPr="008970D8">
              <w:rPr>
                <w:rFonts w:ascii="Arial" w:hAnsi="Arial" w:cs="Arial"/>
                <w:bCs/>
                <w:color w:val="000000" w:themeColor="text1"/>
                <w:sz w:val="16"/>
                <w:szCs w:val="16"/>
              </w:rPr>
              <w:t>ista de chequeo de valoración</w:t>
            </w:r>
          </w:p>
        </w:tc>
      </w:tr>
      <w:tr w:rsidR="000B5645" w:rsidRPr="00C778B3" w14:paraId="1CED86F5" w14:textId="77777777" w:rsidTr="00011CDE">
        <w:trPr>
          <w:trHeight w:val="355"/>
          <w:jc w:val="center"/>
        </w:trPr>
        <w:tc>
          <w:tcPr>
            <w:tcW w:w="554" w:type="dxa"/>
            <w:shd w:val="clear" w:color="auto" w:fill="auto"/>
            <w:vAlign w:val="center"/>
          </w:tcPr>
          <w:p w14:paraId="70FA5005" w14:textId="059A46A2" w:rsidR="000B5645" w:rsidRPr="00C778B3" w:rsidRDefault="000540C3" w:rsidP="000B5645">
            <w:pPr>
              <w:rPr>
                <w:rFonts w:ascii="Arial" w:hAnsi="Arial" w:cs="Arial"/>
                <w:color w:val="000000" w:themeColor="text1"/>
                <w:sz w:val="16"/>
                <w:szCs w:val="16"/>
              </w:rPr>
            </w:pPr>
            <w:r>
              <w:rPr>
                <w:rFonts w:ascii="Arial" w:hAnsi="Arial" w:cs="Arial"/>
                <w:color w:val="000000" w:themeColor="text1"/>
                <w:sz w:val="16"/>
                <w:szCs w:val="16"/>
              </w:rPr>
              <w:t>21</w:t>
            </w:r>
          </w:p>
        </w:tc>
        <w:tc>
          <w:tcPr>
            <w:tcW w:w="1993" w:type="dxa"/>
            <w:shd w:val="clear" w:color="auto" w:fill="auto"/>
            <w:vAlign w:val="center"/>
          </w:tcPr>
          <w:p w14:paraId="4DDCD676" w14:textId="28757805" w:rsidR="000B5645" w:rsidRPr="00C778B3" w:rsidRDefault="000B5645" w:rsidP="000B5645">
            <w:pPr>
              <w:rPr>
                <w:rFonts w:ascii="Arial" w:hAnsi="Arial" w:cs="Arial"/>
                <w:bCs/>
                <w:color w:val="000000" w:themeColor="text1"/>
                <w:sz w:val="16"/>
                <w:szCs w:val="16"/>
              </w:rPr>
            </w:pPr>
            <w:r w:rsidRPr="00C778B3">
              <w:rPr>
                <w:rFonts w:ascii="Arial" w:hAnsi="Arial" w:cs="Arial"/>
                <w:bCs/>
                <w:color w:val="000000" w:themeColor="text1"/>
                <w:sz w:val="16"/>
                <w:szCs w:val="16"/>
              </w:rPr>
              <w:t>Creación de usuario y contraseña en SIGEP II</w:t>
            </w:r>
          </w:p>
        </w:tc>
        <w:tc>
          <w:tcPr>
            <w:tcW w:w="2977" w:type="dxa"/>
            <w:shd w:val="clear" w:color="auto" w:fill="auto"/>
            <w:vAlign w:val="center"/>
          </w:tcPr>
          <w:p w14:paraId="2C1C5671" w14:textId="3D8A140F" w:rsidR="000B5645" w:rsidRPr="00C778B3" w:rsidRDefault="000B5645" w:rsidP="000B5645">
            <w:pPr>
              <w:rPr>
                <w:rFonts w:ascii="Arial" w:hAnsi="Arial" w:cs="Arial"/>
                <w:bCs/>
                <w:color w:val="000000" w:themeColor="text1"/>
                <w:sz w:val="16"/>
                <w:szCs w:val="16"/>
              </w:rPr>
            </w:pPr>
            <w:r w:rsidRPr="00FA5437">
              <w:rPr>
                <w:rFonts w:ascii="Arial" w:hAnsi="Arial" w:cs="Arial"/>
                <w:bCs/>
                <w:sz w:val="16"/>
                <w:szCs w:val="16"/>
              </w:rPr>
              <w:t xml:space="preserve">El servidor público responsable del proceso solicita la creación de usuario y contraseña en el SIGEP y se lo comuniquen al aspirante por correo electrónico, con el fin de que registre su historia laboral con anexos y el formulario único declaración juramentada de bienes y rentas. </w:t>
            </w:r>
          </w:p>
        </w:tc>
        <w:tc>
          <w:tcPr>
            <w:tcW w:w="1623" w:type="dxa"/>
            <w:vAlign w:val="center"/>
          </w:tcPr>
          <w:p w14:paraId="562D0444" w14:textId="75305EC9" w:rsidR="000B5645" w:rsidRPr="00C778B3" w:rsidRDefault="000B5645" w:rsidP="000B5645">
            <w:pPr>
              <w:rPr>
                <w:rFonts w:ascii="Arial" w:hAnsi="Arial" w:cs="Arial"/>
                <w:bCs/>
                <w:color w:val="000000" w:themeColor="text1"/>
                <w:sz w:val="16"/>
                <w:szCs w:val="16"/>
              </w:rPr>
            </w:pPr>
            <w:r w:rsidRPr="00C778B3">
              <w:rPr>
                <w:rFonts w:ascii="Arial" w:hAnsi="Arial" w:cs="Arial"/>
                <w:bCs/>
                <w:color w:val="000000" w:themeColor="text1"/>
                <w:sz w:val="16"/>
                <w:szCs w:val="16"/>
              </w:rPr>
              <w:t>NA</w:t>
            </w:r>
          </w:p>
        </w:tc>
        <w:tc>
          <w:tcPr>
            <w:tcW w:w="1588" w:type="dxa"/>
            <w:shd w:val="clear" w:color="auto" w:fill="auto"/>
            <w:vAlign w:val="center"/>
          </w:tcPr>
          <w:p w14:paraId="18098F07" w14:textId="5BB12EF7" w:rsidR="000B5645" w:rsidRPr="00C778B3" w:rsidRDefault="000B5645" w:rsidP="000B5645">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3763B3F0" w14:textId="77777777" w:rsidR="000B5645" w:rsidRPr="00C778B3" w:rsidRDefault="000B5645" w:rsidP="000B5645">
            <w:pPr>
              <w:rPr>
                <w:rFonts w:ascii="Arial" w:hAnsi="Arial" w:cs="Arial"/>
                <w:bCs/>
                <w:color w:val="000000" w:themeColor="text1"/>
                <w:sz w:val="16"/>
                <w:szCs w:val="16"/>
              </w:rPr>
            </w:pPr>
            <w:r w:rsidRPr="00C778B3">
              <w:rPr>
                <w:rFonts w:ascii="Arial" w:hAnsi="Arial" w:cs="Arial"/>
                <w:bCs/>
                <w:color w:val="000000" w:themeColor="text1"/>
                <w:sz w:val="16"/>
                <w:szCs w:val="16"/>
              </w:rPr>
              <w:t>Correo electrónico</w:t>
            </w:r>
          </w:p>
          <w:p w14:paraId="41C0CFB7" w14:textId="06FAE1D9" w:rsidR="000B5645" w:rsidRPr="00C778B3" w:rsidRDefault="000B5645" w:rsidP="000B5645">
            <w:pPr>
              <w:rPr>
                <w:rFonts w:ascii="Arial" w:hAnsi="Arial" w:cs="Arial"/>
                <w:bCs/>
                <w:color w:val="000000" w:themeColor="text1"/>
                <w:sz w:val="16"/>
                <w:szCs w:val="16"/>
              </w:rPr>
            </w:pPr>
            <w:r w:rsidRPr="00C778B3">
              <w:rPr>
                <w:rFonts w:ascii="Arial" w:hAnsi="Arial" w:cs="Arial"/>
                <w:bCs/>
                <w:color w:val="000000" w:themeColor="text1"/>
                <w:sz w:val="16"/>
                <w:szCs w:val="16"/>
              </w:rPr>
              <w:t>Formulario único declaración juramentada de bienes y rentas</w:t>
            </w:r>
          </w:p>
        </w:tc>
      </w:tr>
      <w:tr w:rsidR="000B5645" w:rsidRPr="00C778B3" w14:paraId="16D5DBB9" w14:textId="77777777" w:rsidTr="00011CDE">
        <w:trPr>
          <w:trHeight w:val="355"/>
          <w:jc w:val="center"/>
        </w:trPr>
        <w:tc>
          <w:tcPr>
            <w:tcW w:w="554" w:type="dxa"/>
            <w:shd w:val="clear" w:color="auto" w:fill="auto"/>
            <w:vAlign w:val="center"/>
          </w:tcPr>
          <w:p w14:paraId="3D98AACC" w14:textId="04BF8425" w:rsidR="000B5645" w:rsidRPr="00C778B3" w:rsidRDefault="000540C3" w:rsidP="000B5645">
            <w:pPr>
              <w:rPr>
                <w:rFonts w:ascii="Arial" w:hAnsi="Arial" w:cs="Arial"/>
                <w:color w:val="000000" w:themeColor="text1"/>
                <w:sz w:val="16"/>
                <w:szCs w:val="16"/>
              </w:rPr>
            </w:pPr>
            <w:r>
              <w:rPr>
                <w:rFonts w:ascii="Arial" w:hAnsi="Arial" w:cs="Arial"/>
                <w:color w:val="000000" w:themeColor="text1"/>
                <w:sz w:val="16"/>
                <w:szCs w:val="16"/>
              </w:rPr>
              <w:t>22</w:t>
            </w:r>
          </w:p>
        </w:tc>
        <w:tc>
          <w:tcPr>
            <w:tcW w:w="1993" w:type="dxa"/>
            <w:shd w:val="clear" w:color="auto" w:fill="auto"/>
            <w:vAlign w:val="center"/>
          </w:tcPr>
          <w:p w14:paraId="24DD2D5A" w14:textId="4086850C" w:rsidR="000B5645" w:rsidRPr="00C778B3" w:rsidRDefault="000B5645" w:rsidP="000B5645">
            <w:pPr>
              <w:rPr>
                <w:rFonts w:ascii="Arial" w:hAnsi="Arial" w:cs="Arial"/>
                <w:bCs/>
                <w:color w:val="000000" w:themeColor="text1"/>
                <w:sz w:val="16"/>
                <w:szCs w:val="16"/>
              </w:rPr>
            </w:pPr>
            <w:r w:rsidRPr="00C778B3">
              <w:rPr>
                <w:rFonts w:ascii="Arial" w:hAnsi="Arial" w:cs="Arial"/>
                <w:bCs/>
                <w:color w:val="000000" w:themeColor="text1"/>
                <w:sz w:val="16"/>
                <w:szCs w:val="16"/>
              </w:rPr>
              <w:t>Proyección de acto administrativo</w:t>
            </w:r>
          </w:p>
        </w:tc>
        <w:tc>
          <w:tcPr>
            <w:tcW w:w="2977" w:type="dxa"/>
            <w:shd w:val="clear" w:color="auto" w:fill="auto"/>
            <w:vAlign w:val="center"/>
          </w:tcPr>
          <w:p w14:paraId="542195FC" w14:textId="03AAF64E" w:rsidR="000B5645" w:rsidRPr="00C778B3" w:rsidRDefault="000B5645" w:rsidP="000B5645">
            <w:pPr>
              <w:rPr>
                <w:rFonts w:ascii="Arial" w:hAnsi="Arial" w:cs="Arial"/>
                <w:bCs/>
                <w:color w:val="000000" w:themeColor="text1"/>
                <w:sz w:val="16"/>
                <w:szCs w:val="16"/>
              </w:rPr>
            </w:pPr>
            <w:r>
              <w:rPr>
                <w:rFonts w:ascii="Arial" w:hAnsi="Arial" w:cs="Arial"/>
                <w:bCs/>
                <w:color w:val="000000" w:themeColor="text1"/>
                <w:sz w:val="16"/>
                <w:szCs w:val="16"/>
              </w:rPr>
              <w:t xml:space="preserve">Se procese a la proyección del acto administrativo </w:t>
            </w:r>
            <w:r w:rsidRPr="00C778B3">
              <w:rPr>
                <w:rFonts w:ascii="Arial" w:hAnsi="Arial" w:cs="Arial"/>
                <w:bCs/>
                <w:color w:val="000000" w:themeColor="text1"/>
                <w:sz w:val="16"/>
                <w:szCs w:val="16"/>
              </w:rPr>
              <w:t xml:space="preserve">de nombramiento </w:t>
            </w:r>
            <w:r>
              <w:rPr>
                <w:rFonts w:ascii="Arial" w:hAnsi="Arial" w:cs="Arial"/>
                <w:bCs/>
                <w:color w:val="000000" w:themeColor="text1"/>
                <w:sz w:val="16"/>
                <w:szCs w:val="16"/>
              </w:rPr>
              <w:t xml:space="preserve">ordinario y se anexan los respectivos soportes. </w:t>
            </w:r>
          </w:p>
        </w:tc>
        <w:tc>
          <w:tcPr>
            <w:tcW w:w="1623" w:type="dxa"/>
            <w:vAlign w:val="center"/>
          </w:tcPr>
          <w:p w14:paraId="2783B88B" w14:textId="50B7B2C0" w:rsidR="000B5645" w:rsidRPr="00C778B3" w:rsidRDefault="000B5645" w:rsidP="000B5645">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Se verifica la remisión del oficio y acto administrativo de designación </w:t>
            </w:r>
          </w:p>
        </w:tc>
        <w:tc>
          <w:tcPr>
            <w:tcW w:w="1588" w:type="dxa"/>
            <w:shd w:val="clear" w:color="auto" w:fill="auto"/>
            <w:vAlign w:val="center"/>
          </w:tcPr>
          <w:p w14:paraId="034B77BA" w14:textId="3251543B" w:rsidR="000B5645" w:rsidRPr="00C778B3" w:rsidRDefault="000B5645" w:rsidP="000B5645">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013CDC23" w14:textId="5E29B58B" w:rsidR="000B5645" w:rsidRPr="00C778B3" w:rsidRDefault="001C1261" w:rsidP="000B5645">
            <w:pPr>
              <w:rPr>
                <w:rFonts w:ascii="Arial" w:hAnsi="Arial" w:cs="Arial"/>
                <w:bCs/>
                <w:color w:val="000000" w:themeColor="text1"/>
                <w:sz w:val="16"/>
                <w:szCs w:val="16"/>
              </w:rPr>
            </w:pPr>
            <w:r>
              <w:rPr>
                <w:rFonts w:ascii="Arial" w:hAnsi="Arial" w:cs="Arial"/>
                <w:bCs/>
                <w:color w:val="000000" w:themeColor="text1"/>
                <w:sz w:val="16"/>
                <w:szCs w:val="16"/>
              </w:rPr>
              <w:t>Borrador Resolución de nombramiento</w:t>
            </w:r>
          </w:p>
        </w:tc>
      </w:tr>
      <w:tr w:rsidR="001C1261" w:rsidRPr="00C778B3" w14:paraId="7FF21932" w14:textId="77777777" w:rsidTr="000541A5">
        <w:trPr>
          <w:trHeight w:val="355"/>
          <w:jc w:val="center"/>
        </w:trPr>
        <w:tc>
          <w:tcPr>
            <w:tcW w:w="554" w:type="dxa"/>
            <w:tcBorders>
              <w:bottom w:val="single" w:sz="4" w:space="0" w:color="auto"/>
            </w:tcBorders>
            <w:shd w:val="clear" w:color="auto" w:fill="auto"/>
            <w:vAlign w:val="center"/>
          </w:tcPr>
          <w:p w14:paraId="7895702B" w14:textId="6BF181C8" w:rsidR="001C1261" w:rsidRPr="00C778B3" w:rsidRDefault="001C1261" w:rsidP="001C1261">
            <w:pPr>
              <w:rPr>
                <w:rFonts w:ascii="Arial" w:hAnsi="Arial" w:cs="Arial"/>
                <w:color w:val="000000" w:themeColor="text1"/>
                <w:sz w:val="16"/>
                <w:szCs w:val="16"/>
              </w:rPr>
            </w:pPr>
            <w:r>
              <w:rPr>
                <w:rFonts w:ascii="Arial" w:hAnsi="Arial" w:cs="Arial"/>
                <w:color w:val="000000" w:themeColor="text1"/>
                <w:sz w:val="16"/>
                <w:szCs w:val="16"/>
              </w:rPr>
              <w:lastRenderedPageBreak/>
              <w:t>23</w:t>
            </w:r>
          </w:p>
        </w:tc>
        <w:tc>
          <w:tcPr>
            <w:tcW w:w="1993" w:type="dxa"/>
            <w:tcBorders>
              <w:bottom w:val="single" w:sz="4" w:space="0" w:color="auto"/>
            </w:tcBorders>
            <w:shd w:val="clear" w:color="auto" w:fill="auto"/>
            <w:vAlign w:val="center"/>
          </w:tcPr>
          <w:p w14:paraId="17FD2B58" w14:textId="60B38BE8" w:rsidR="001C1261" w:rsidRPr="00C778B3"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Firmas del acto administrativo</w:t>
            </w:r>
          </w:p>
        </w:tc>
        <w:tc>
          <w:tcPr>
            <w:tcW w:w="2977" w:type="dxa"/>
            <w:tcBorders>
              <w:bottom w:val="single" w:sz="4" w:space="0" w:color="auto"/>
            </w:tcBorders>
            <w:shd w:val="clear" w:color="auto" w:fill="auto"/>
            <w:vAlign w:val="center"/>
          </w:tcPr>
          <w:p w14:paraId="630B206A" w14:textId="77777777" w:rsidR="001C1261" w:rsidRPr="00C778B3"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El servidor público responsable entrega el acto administrativo al Director de </w:t>
            </w:r>
            <w:r>
              <w:rPr>
                <w:rFonts w:ascii="Arial" w:hAnsi="Arial" w:cs="Arial"/>
                <w:bCs/>
                <w:color w:val="000000" w:themeColor="text1"/>
                <w:sz w:val="16"/>
                <w:szCs w:val="16"/>
              </w:rPr>
              <w:t xml:space="preserve">Gestión Humana </w:t>
            </w:r>
            <w:r w:rsidRPr="00C778B3">
              <w:rPr>
                <w:rFonts w:ascii="Arial" w:hAnsi="Arial" w:cs="Arial"/>
                <w:bCs/>
                <w:color w:val="000000" w:themeColor="text1"/>
                <w:sz w:val="16"/>
                <w:szCs w:val="16"/>
              </w:rPr>
              <w:t>para previo visto bueno.</w:t>
            </w:r>
          </w:p>
          <w:p w14:paraId="3CE77A3E" w14:textId="77777777" w:rsidR="001C1261" w:rsidRPr="00C778B3" w:rsidRDefault="001C1261" w:rsidP="001C1261">
            <w:pPr>
              <w:rPr>
                <w:rFonts w:ascii="Arial" w:hAnsi="Arial" w:cs="Arial"/>
                <w:bCs/>
                <w:color w:val="000000" w:themeColor="text1"/>
                <w:sz w:val="16"/>
                <w:szCs w:val="16"/>
              </w:rPr>
            </w:pPr>
          </w:p>
          <w:p w14:paraId="66747D0C" w14:textId="17498068" w:rsidR="001C1261" w:rsidRPr="00C778B3"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Una vez aprobado por el Director de </w:t>
            </w:r>
            <w:r>
              <w:rPr>
                <w:rFonts w:ascii="Arial" w:hAnsi="Arial" w:cs="Arial"/>
                <w:bCs/>
                <w:color w:val="000000" w:themeColor="text1"/>
                <w:sz w:val="16"/>
                <w:szCs w:val="16"/>
              </w:rPr>
              <w:t>Gestión Humana</w:t>
            </w:r>
            <w:r w:rsidRPr="00C778B3">
              <w:rPr>
                <w:rFonts w:ascii="Arial" w:hAnsi="Arial" w:cs="Arial"/>
                <w:bCs/>
                <w:color w:val="000000" w:themeColor="text1"/>
                <w:sz w:val="16"/>
                <w:szCs w:val="16"/>
              </w:rPr>
              <w:t xml:space="preserve"> </w:t>
            </w:r>
            <w:r>
              <w:rPr>
                <w:rFonts w:ascii="Arial" w:hAnsi="Arial" w:cs="Arial"/>
                <w:bCs/>
                <w:color w:val="000000" w:themeColor="text1"/>
                <w:sz w:val="16"/>
                <w:szCs w:val="16"/>
              </w:rPr>
              <w:t xml:space="preserve">la documentación se </w:t>
            </w:r>
            <w:r w:rsidRPr="00C778B3">
              <w:rPr>
                <w:rFonts w:ascii="Arial" w:hAnsi="Arial" w:cs="Arial"/>
                <w:bCs/>
                <w:color w:val="000000" w:themeColor="text1"/>
                <w:sz w:val="16"/>
                <w:szCs w:val="16"/>
              </w:rPr>
              <w:t xml:space="preserve">envía </w:t>
            </w:r>
            <w:r>
              <w:rPr>
                <w:rFonts w:ascii="Arial" w:hAnsi="Arial" w:cs="Arial"/>
                <w:bCs/>
                <w:color w:val="000000" w:themeColor="text1"/>
                <w:sz w:val="16"/>
                <w:szCs w:val="16"/>
              </w:rPr>
              <w:t xml:space="preserve">a la Secretaría General y Dirección General para visto bueno y firma. Posteriormente se continua con numeración y fechado. </w:t>
            </w:r>
          </w:p>
        </w:tc>
        <w:tc>
          <w:tcPr>
            <w:tcW w:w="1623" w:type="dxa"/>
            <w:tcBorders>
              <w:bottom w:val="single" w:sz="4" w:space="0" w:color="auto"/>
            </w:tcBorders>
            <w:vAlign w:val="center"/>
          </w:tcPr>
          <w:p w14:paraId="1DEE2A66" w14:textId="0C6B9074" w:rsidR="001C1261" w:rsidRPr="00C778B3" w:rsidRDefault="001C1261" w:rsidP="001C1261">
            <w:pPr>
              <w:rPr>
                <w:rFonts w:ascii="Arial" w:hAnsi="Arial" w:cs="Arial"/>
                <w:bCs/>
                <w:color w:val="000000" w:themeColor="text1"/>
                <w:sz w:val="16"/>
                <w:szCs w:val="16"/>
              </w:rPr>
            </w:pPr>
            <w:r>
              <w:rPr>
                <w:rFonts w:ascii="Arial" w:hAnsi="Arial" w:cs="Arial"/>
                <w:bCs/>
                <w:color w:val="000000" w:themeColor="text1"/>
                <w:sz w:val="16"/>
                <w:szCs w:val="16"/>
              </w:rPr>
              <w:t xml:space="preserve">Validación de la resolución por las partes interesadas con </w:t>
            </w:r>
            <w:proofErr w:type="spellStart"/>
            <w:r>
              <w:rPr>
                <w:rFonts w:ascii="Arial" w:hAnsi="Arial" w:cs="Arial"/>
                <w:bCs/>
                <w:color w:val="000000" w:themeColor="text1"/>
                <w:sz w:val="16"/>
                <w:szCs w:val="16"/>
              </w:rPr>
              <w:t>VoBo</w:t>
            </w:r>
            <w:proofErr w:type="spellEnd"/>
            <w:r>
              <w:rPr>
                <w:rFonts w:ascii="Arial" w:hAnsi="Arial" w:cs="Arial"/>
                <w:bCs/>
                <w:color w:val="000000" w:themeColor="text1"/>
                <w:sz w:val="16"/>
                <w:szCs w:val="16"/>
              </w:rPr>
              <w:t xml:space="preserve"> para firma</w:t>
            </w:r>
          </w:p>
        </w:tc>
        <w:tc>
          <w:tcPr>
            <w:tcW w:w="1588" w:type="dxa"/>
            <w:tcBorders>
              <w:bottom w:val="single" w:sz="4" w:space="0" w:color="auto"/>
            </w:tcBorders>
            <w:shd w:val="clear" w:color="auto" w:fill="auto"/>
            <w:vAlign w:val="center"/>
          </w:tcPr>
          <w:p w14:paraId="06AF07AB" w14:textId="77777777" w:rsidR="001C1261" w:rsidRPr="00C778B3"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Director General</w:t>
            </w:r>
          </w:p>
          <w:p w14:paraId="03C5DED3" w14:textId="77777777" w:rsidR="001C1261" w:rsidRPr="00C778B3"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Secretaria General </w:t>
            </w:r>
          </w:p>
          <w:p w14:paraId="54DD5A41" w14:textId="590204DD" w:rsidR="001C1261" w:rsidRPr="00C778B3"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Dirección del Talento Humano</w:t>
            </w:r>
          </w:p>
        </w:tc>
        <w:tc>
          <w:tcPr>
            <w:tcW w:w="1337" w:type="dxa"/>
            <w:tcBorders>
              <w:bottom w:val="single" w:sz="4" w:space="0" w:color="auto"/>
            </w:tcBorders>
            <w:shd w:val="clear" w:color="auto" w:fill="auto"/>
            <w:vAlign w:val="center"/>
          </w:tcPr>
          <w:p w14:paraId="4ADC493A" w14:textId="3D8185AD" w:rsidR="001C1261" w:rsidRPr="00C778B3" w:rsidRDefault="001C1261" w:rsidP="001C1261">
            <w:pPr>
              <w:rPr>
                <w:rFonts w:ascii="Arial" w:hAnsi="Arial" w:cs="Arial"/>
                <w:bCs/>
                <w:color w:val="000000" w:themeColor="text1"/>
                <w:sz w:val="16"/>
                <w:szCs w:val="16"/>
              </w:rPr>
            </w:pPr>
            <w:r>
              <w:rPr>
                <w:rFonts w:ascii="Arial" w:hAnsi="Arial" w:cs="Arial"/>
                <w:bCs/>
                <w:color w:val="000000" w:themeColor="text1"/>
                <w:sz w:val="16"/>
                <w:szCs w:val="16"/>
              </w:rPr>
              <w:t xml:space="preserve">Resolución en firme </w:t>
            </w:r>
          </w:p>
        </w:tc>
      </w:tr>
      <w:tr w:rsidR="001C1261" w:rsidRPr="000541A5" w14:paraId="5F002F12" w14:textId="77777777" w:rsidTr="000541A5">
        <w:trPr>
          <w:trHeight w:val="355"/>
          <w:jc w:val="center"/>
        </w:trPr>
        <w:tc>
          <w:tcPr>
            <w:tcW w:w="10072" w:type="dxa"/>
            <w:gridSpan w:val="6"/>
            <w:shd w:val="pct25" w:color="auto" w:fill="auto"/>
            <w:vAlign w:val="center"/>
          </w:tcPr>
          <w:p w14:paraId="69B850C9" w14:textId="3CF445CE" w:rsidR="001C1261" w:rsidRPr="000541A5" w:rsidRDefault="001C1261" w:rsidP="001C1261">
            <w:pPr>
              <w:jc w:val="center"/>
              <w:rPr>
                <w:rFonts w:ascii="Arial" w:hAnsi="Arial" w:cs="Arial"/>
                <w:b/>
                <w:color w:val="000000" w:themeColor="text1"/>
                <w:sz w:val="16"/>
                <w:szCs w:val="16"/>
              </w:rPr>
            </w:pPr>
            <w:r w:rsidRPr="000541A5">
              <w:rPr>
                <w:rFonts w:ascii="Arial" w:hAnsi="Arial" w:cs="Arial"/>
                <w:b/>
                <w:color w:val="000000" w:themeColor="text1"/>
                <w:sz w:val="16"/>
                <w:szCs w:val="16"/>
              </w:rPr>
              <w:t>COMUNICACIÓN Y ACEPTACIÓN DEL CARGO</w:t>
            </w:r>
          </w:p>
        </w:tc>
      </w:tr>
      <w:tr w:rsidR="001C1261" w:rsidRPr="00C778B3" w14:paraId="02623485" w14:textId="77777777" w:rsidTr="00011CDE">
        <w:trPr>
          <w:trHeight w:val="355"/>
          <w:jc w:val="center"/>
        </w:trPr>
        <w:tc>
          <w:tcPr>
            <w:tcW w:w="554" w:type="dxa"/>
            <w:shd w:val="clear" w:color="auto" w:fill="auto"/>
            <w:vAlign w:val="center"/>
          </w:tcPr>
          <w:p w14:paraId="134FA738" w14:textId="62AC7E53" w:rsidR="001C1261" w:rsidRPr="00C778B3" w:rsidRDefault="001C1261" w:rsidP="001C1261">
            <w:pPr>
              <w:rPr>
                <w:rFonts w:ascii="Arial" w:hAnsi="Arial" w:cs="Arial"/>
                <w:color w:val="000000" w:themeColor="text1"/>
                <w:sz w:val="16"/>
                <w:szCs w:val="16"/>
              </w:rPr>
            </w:pPr>
            <w:r>
              <w:rPr>
                <w:rFonts w:ascii="Arial" w:hAnsi="Arial" w:cs="Arial"/>
                <w:color w:val="000000" w:themeColor="text1"/>
                <w:sz w:val="16"/>
                <w:szCs w:val="16"/>
              </w:rPr>
              <w:t>24</w:t>
            </w:r>
          </w:p>
        </w:tc>
        <w:tc>
          <w:tcPr>
            <w:tcW w:w="1993" w:type="dxa"/>
            <w:shd w:val="clear" w:color="auto" w:fill="auto"/>
            <w:vAlign w:val="center"/>
          </w:tcPr>
          <w:p w14:paraId="71CEDD7E" w14:textId="3A404550" w:rsidR="001C1261" w:rsidRPr="00C778B3" w:rsidRDefault="001C1261" w:rsidP="001C1261">
            <w:pPr>
              <w:rPr>
                <w:rFonts w:ascii="Arial" w:hAnsi="Arial" w:cs="Arial"/>
                <w:bCs/>
                <w:color w:val="000000" w:themeColor="text1"/>
                <w:sz w:val="16"/>
                <w:szCs w:val="16"/>
              </w:rPr>
            </w:pPr>
            <w:r w:rsidRPr="00C778B3">
              <w:rPr>
                <w:rFonts w:ascii="Arial" w:hAnsi="Arial" w:cs="Arial"/>
                <w:color w:val="000000" w:themeColor="text1"/>
                <w:sz w:val="16"/>
                <w:szCs w:val="16"/>
              </w:rPr>
              <w:t>Comunicación y aceptación del cargo</w:t>
            </w:r>
          </w:p>
        </w:tc>
        <w:tc>
          <w:tcPr>
            <w:tcW w:w="2977" w:type="dxa"/>
            <w:shd w:val="clear" w:color="auto" w:fill="auto"/>
            <w:vAlign w:val="center"/>
          </w:tcPr>
          <w:p w14:paraId="6BCE1F55" w14:textId="77777777" w:rsidR="001C1261"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El servidor público responsable se encarga de comunicar al aspirante mediante correo electrónico o vía telefónica, que la administración ha tomado la decisión de vincularlo a la planta de personal, para lo cual el aspirante cuenta con 10 dias hábiles para tomar la decisión de aceptación del cargo. Si el aspirante manifiesta la aceptación del cargo continua el proceso</w:t>
            </w:r>
            <w:r>
              <w:rPr>
                <w:rFonts w:ascii="Arial" w:hAnsi="Arial" w:cs="Arial"/>
                <w:bCs/>
                <w:color w:val="000000" w:themeColor="text1"/>
                <w:sz w:val="16"/>
                <w:szCs w:val="16"/>
              </w:rPr>
              <w:t>.</w:t>
            </w:r>
          </w:p>
          <w:p w14:paraId="37C97C08" w14:textId="77777777" w:rsidR="001C1261" w:rsidRDefault="001C1261" w:rsidP="001C1261">
            <w:pPr>
              <w:rPr>
                <w:rFonts w:ascii="Arial" w:hAnsi="Arial" w:cs="Arial"/>
                <w:bCs/>
                <w:color w:val="000000" w:themeColor="text1"/>
                <w:sz w:val="16"/>
                <w:szCs w:val="16"/>
              </w:rPr>
            </w:pPr>
          </w:p>
          <w:p w14:paraId="4EE48A1F" w14:textId="10B1638D" w:rsidR="001C1261" w:rsidRDefault="001C1261" w:rsidP="001C1261">
            <w:pPr>
              <w:rPr>
                <w:rFonts w:ascii="Arial" w:hAnsi="Arial" w:cs="Arial"/>
                <w:bCs/>
                <w:color w:val="000000" w:themeColor="text1"/>
                <w:sz w:val="16"/>
                <w:szCs w:val="16"/>
              </w:rPr>
            </w:pPr>
            <w:r w:rsidRPr="0051663C">
              <w:rPr>
                <w:rFonts w:ascii="Arial" w:hAnsi="Arial" w:cs="Arial"/>
                <w:bCs/>
                <w:color w:val="000000" w:themeColor="text1"/>
                <w:sz w:val="16"/>
                <w:szCs w:val="16"/>
              </w:rPr>
              <w:t>Si el elegible o aspirante no acepta, o no</w:t>
            </w:r>
            <w:r>
              <w:rPr>
                <w:rFonts w:ascii="Arial" w:hAnsi="Arial" w:cs="Arial"/>
                <w:bCs/>
                <w:color w:val="000000" w:themeColor="text1"/>
                <w:sz w:val="16"/>
                <w:szCs w:val="16"/>
              </w:rPr>
              <w:t xml:space="preserve"> </w:t>
            </w:r>
            <w:r w:rsidRPr="0051663C">
              <w:rPr>
                <w:rFonts w:ascii="Arial" w:hAnsi="Arial" w:cs="Arial"/>
                <w:bCs/>
                <w:color w:val="000000" w:themeColor="text1"/>
                <w:sz w:val="16"/>
                <w:szCs w:val="16"/>
              </w:rPr>
              <w:t>se comunica dentro de los términos</w:t>
            </w:r>
            <w:r>
              <w:rPr>
                <w:rFonts w:ascii="Arial" w:hAnsi="Arial" w:cs="Arial"/>
                <w:bCs/>
                <w:color w:val="000000" w:themeColor="text1"/>
                <w:sz w:val="16"/>
                <w:szCs w:val="16"/>
              </w:rPr>
              <w:t xml:space="preserve"> l</w:t>
            </w:r>
            <w:r w:rsidRPr="0051663C">
              <w:rPr>
                <w:rFonts w:ascii="Arial" w:hAnsi="Arial" w:cs="Arial"/>
                <w:bCs/>
                <w:color w:val="000000" w:themeColor="text1"/>
                <w:sz w:val="16"/>
                <w:szCs w:val="16"/>
              </w:rPr>
              <w:t>egales</w:t>
            </w:r>
            <w:r>
              <w:rPr>
                <w:rFonts w:ascii="Arial" w:hAnsi="Arial" w:cs="Arial"/>
                <w:bCs/>
                <w:color w:val="000000" w:themeColor="text1"/>
                <w:sz w:val="16"/>
                <w:szCs w:val="16"/>
              </w:rPr>
              <w:t xml:space="preserve"> establecidos</w:t>
            </w:r>
            <w:r w:rsidRPr="0051663C">
              <w:rPr>
                <w:rFonts w:ascii="Arial" w:hAnsi="Arial" w:cs="Arial"/>
                <w:bCs/>
                <w:color w:val="000000" w:themeColor="text1"/>
                <w:sz w:val="16"/>
                <w:szCs w:val="16"/>
              </w:rPr>
              <w:t xml:space="preserve">, se hace </w:t>
            </w:r>
            <w:r>
              <w:rPr>
                <w:rFonts w:ascii="Arial" w:hAnsi="Arial" w:cs="Arial"/>
                <w:bCs/>
                <w:color w:val="000000" w:themeColor="text1"/>
                <w:sz w:val="16"/>
                <w:szCs w:val="16"/>
              </w:rPr>
              <w:t xml:space="preserve">acto administrativo de </w:t>
            </w:r>
            <w:r w:rsidRPr="0051663C">
              <w:rPr>
                <w:rFonts w:ascii="Arial" w:hAnsi="Arial" w:cs="Arial"/>
                <w:bCs/>
                <w:color w:val="000000" w:themeColor="text1"/>
                <w:sz w:val="16"/>
                <w:szCs w:val="16"/>
              </w:rPr>
              <w:t xml:space="preserve">revocatoria del nombramiento y se </w:t>
            </w:r>
            <w:r w:rsidR="00625D6C" w:rsidRPr="0051663C">
              <w:rPr>
                <w:rFonts w:ascii="Arial" w:hAnsi="Arial" w:cs="Arial"/>
                <w:bCs/>
                <w:color w:val="000000" w:themeColor="text1"/>
                <w:sz w:val="16"/>
                <w:szCs w:val="16"/>
              </w:rPr>
              <w:t>les</w:t>
            </w:r>
            <w:r>
              <w:rPr>
                <w:rFonts w:ascii="Arial" w:hAnsi="Arial" w:cs="Arial"/>
                <w:bCs/>
                <w:color w:val="000000" w:themeColor="text1"/>
                <w:sz w:val="16"/>
                <w:szCs w:val="16"/>
              </w:rPr>
              <w:t xml:space="preserve"> </w:t>
            </w:r>
            <w:r w:rsidRPr="0051663C">
              <w:rPr>
                <w:rFonts w:ascii="Arial" w:hAnsi="Arial" w:cs="Arial"/>
                <w:bCs/>
                <w:color w:val="000000" w:themeColor="text1"/>
                <w:sz w:val="16"/>
                <w:szCs w:val="16"/>
              </w:rPr>
              <w:t>comunica a los interesados.</w:t>
            </w:r>
          </w:p>
          <w:p w14:paraId="14C42DFE" w14:textId="77777777" w:rsidR="001C1261" w:rsidRPr="0051663C" w:rsidRDefault="001C1261" w:rsidP="001C1261">
            <w:pPr>
              <w:rPr>
                <w:rFonts w:ascii="Arial" w:hAnsi="Arial" w:cs="Arial"/>
                <w:bCs/>
                <w:color w:val="000000" w:themeColor="text1"/>
                <w:sz w:val="16"/>
                <w:szCs w:val="16"/>
              </w:rPr>
            </w:pPr>
          </w:p>
          <w:p w14:paraId="281415EC" w14:textId="35C31AC6" w:rsidR="001C1261" w:rsidRPr="00C778B3" w:rsidRDefault="001C1261" w:rsidP="001C1261">
            <w:pPr>
              <w:rPr>
                <w:rFonts w:ascii="Arial" w:hAnsi="Arial" w:cs="Arial"/>
                <w:bCs/>
                <w:color w:val="000000" w:themeColor="text1"/>
                <w:sz w:val="16"/>
                <w:szCs w:val="16"/>
              </w:rPr>
            </w:pPr>
            <w:r w:rsidRPr="0051663C">
              <w:rPr>
                <w:rFonts w:ascii="Arial" w:hAnsi="Arial" w:cs="Arial"/>
                <w:bCs/>
                <w:color w:val="000000" w:themeColor="text1"/>
                <w:sz w:val="16"/>
                <w:szCs w:val="16"/>
              </w:rPr>
              <w:t>Si es elegible para carrera administrativa,</w:t>
            </w:r>
            <w:r>
              <w:rPr>
                <w:rFonts w:ascii="Arial" w:hAnsi="Arial" w:cs="Arial"/>
                <w:bCs/>
                <w:color w:val="000000" w:themeColor="text1"/>
                <w:sz w:val="16"/>
                <w:szCs w:val="16"/>
              </w:rPr>
              <w:t xml:space="preserve"> </w:t>
            </w:r>
            <w:r w:rsidRPr="0051663C">
              <w:rPr>
                <w:rFonts w:ascii="Arial" w:hAnsi="Arial" w:cs="Arial"/>
                <w:bCs/>
                <w:color w:val="000000" w:themeColor="text1"/>
                <w:sz w:val="16"/>
                <w:szCs w:val="16"/>
              </w:rPr>
              <w:t>se le comunica a la CNSC y se pide</w:t>
            </w:r>
            <w:r>
              <w:rPr>
                <w:rFonts w:ascii="Arial" w:hAnsi="Arial" w:cs="Arial"/>
                <w:bCs/>
                <w:color w:val="000000" w:themeColor="text1"/>
                <w:sz w:val="16"/>
                <w:szCs w:val="16"/>
              </w:rPr>
              <w:t xml:space="preserve"> </w:t>
            </w:r>
            <w:r w:rsidRPr="0051663C">
              <w:rPr>
                <w:rFonts w:ascii="Arial" w:hAnsi="Arial" w:cs="Arial"/>
                <w:bCs/>
                <w:color w:val="000000" w:themeColor="text1"/>
                <w:sz w:val="16"/>
                <w:szCs w:val="16"/>
              </w:rPr>
              <w:t>autorización para nombrar al siguiente</w:t>
            </w:r>
            <w:r>
              <w:rPr>
                <w:rFonts w:ascii="Arial" w:hAnsi="Arial" w:cs="Arial"/>
                <w:bCs/>
                <w:color w:val="000000" w:themeColor="text1"/>
                <w:sz w:val="16"/>
                <w:szCs w:val="16"/>
              </w:rPr>
              <w:t xml:space="preserve"> </w:t>
            </w:r>
            <w:r w:rsidRPr="0051663C">
              <w:rPr>
                <w:rFonts w:ascii="Arial" w:hAnsi="Arial" w:cs="Arial"/>
                <w:bCs/>
                <w:color w:val="000000" w:themeColor="text1"/>
                <w:sz w:val="16"/>
                <w:szCs w:val="16"/>
              </w:rPr>
              <w:t>elegible, si lo hay.</w:t>
            </w:r>
          </w:p>
        </w:tc>
        <w:tc>
          <w:tcPr>
            <w:tcW w:w="1623" w:type="dxa"/>
            <w:vAlign w:val="center"/>
          </w:tcPr>
          <w:p w14:paraId="2599CEFC" w14:textId="77777777" w:rsidR="001C1261" w:rsidRPr="00C778B3" w:rsidRDefault="001C1261" w:rsidP="001C1261">
            <w:pPr>
              <w:rPr>
                <w:rFonts w:ascii="Arial" w:hAnsi="Arial" w:cs="Arial"/>
                <w:bCs/>
                <w:color w:val="000000" w:themeColor="text1"/>
                <w:sz w:val="16"/>
                <w:szCs w:val="16"/>
              </w:rPr>
            </w:pPr>
          </w:p>
        </w:tc>
        <w:tc>
          <w:tcPr>
            <w:tcW w:w="1588" w:type="dxa"/>
            <w:shd w:val="clear" w:color="auto" w:fill="auto"/>
            <w:vAlign w:val="center"/>
          </w:tcPr>
          <w:p w14:paraId="0B01F42B" w14:textId="77777777" w:rsidR="001C1261" w:rsidRPr="00C778B3"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p w14:paraId="18A661A1" w14:textId="5C3724D1" w:rsidR="001C1261" w:rsidRPr="00C778B3"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Aspirante</w:t>
            </w:r>
          </w:p>
        </w:tc>
        <w:tc>
          <w:tcPr>
            <w:tcW w:w="1337" w:type="dxa"/>
            <w:shd w:val="clear" w:color="auto" w:fill="auto"/>
            <w:vAlign w:val="center"/>
          </w:tcPr>
          <w:p w14:paraId="41FC2D4A" w14:textId="43841250" w:rsidR="001C1261" w:rsidRPr="00C778B3" w:rsidRDefault="005C1037" w:rsidP="001C1261">
            <w:pPr>
              <w:rPr>
                <w:rFonts w:ascii="Arial" w:hAnsi="Arial" w:cs="Arial"/>
                <w:bCs/>
                <w:color w:val="000000" w:themeColor="text1"/>
                <w:sz w:val="16"/>
                <w:szCs w:val="16"/>
              </w:rPr>
            </w:pPr>
            <w:r>
              <w:rPr>
                <w:rFonts w:ascii="Arial" w:hAnsi="Arial" w:cs="Arial"/>
                <w:bCs/>
                <w:color w:val="000000" w:themeColor="text1"/>
                <w:sz w:val="16"/>
                <w:szCs w:val="16"/>
              </w:rPr>
              <w:t xml:space="preserve">Comunicación </w:t>
            </w:r>
            <w:r w:rsidR="00333FD0">
              <w:rPr>
                <w:rFonts w:ascii="Arial" w:hAnsi="Arial" w:cs="Arial"/>
                <w:bCs/>
                <w:color w:val="000000" w:themeColor="text1"/>
                <w:sz w:val="16"/>
                <w:szCs w:val="16"/>
              </w:rPr>
              <w:t>remitida al trabajador</w:t>
            </w:r>
          </w:p>
        </w:tc>
      </w:tr>
      <w:tr w:rsidR="001C1261" w:rsidRPr="00C778B3" w14:paraId="276F8673" w14:textId="77777777" w:rsidTr="00011CDE">
        <w:trPr>
          <w:trHeight w:val="355"/>
          <w:jc w:val="center"/>
        </w:trPr>
        <w:tc>
          <w:tcPr>
            <w:tcW w:w="554" w:type="dxa"/>
            <w:shd w:val="clear" w:color="auto" w:fill="auto"/>
            <w:vAlign w:val="center"/>
          </w:tcPr>
          <w:p w14:paraId="58B60744" w14:textId="11CAA839" w:rsidR="001C1261" w:rsidRPr="00C778B3" w:rsidRDefault="001C1261" w:rsidP="001C1261">
            <w:pPr>
              <w:rPr>
                <w:rFonts w:ascii="Arial" w:hAnsi="Arial" w:cs="Arial"/>
                <w:color w:val="000000" w:themeColor="text1"/>
                <w:sz w:val="16"/>
                <w:szCs w:val="16"/>
              </w:rPr>
            </w:pPr>
            <w:r>
              <w:rPr>
                <w:rFonts w:ascii="Arial" w:hAnsi="Arial" w:cs="Arial"/>
                <w:color w:val="000000" w:themeColor="text1"/>
                <w:sz w:val="16"/>
                <w:szCs w:val="16"/>
              </w:rPr>
              <w:t>25</w:t>
            </w:r>
          </w:p>
        </w:tc>
        <w:tc>
          <w:tcPr>
            <w:tcW w:w="1993" w:type="dxa"/>
            <w:shd w:val="clear" w:color="auto" w:fill="auto"/>
            <w:vAlign w:val="center"/>
          </w:tcPr>
          <w:p w14:paraId="5A418E6C" w14:textId="459C7AD9" w:rsidR="001C1261" w:rsidRPr="00C778B3" w:rsidRDefault="001C1261" w:rsidP="001C1261">
            <w:pPr>
              <w:rPr>
                <w:rFonts w:ascii="Arial" w:hAnsi="Arial" w:cs="Arial"/>
                <w:color w:val="000000" w:themeColor="text1"/>
                <w:sz w:val="16"/>
                <w:szCs w:val="16"/>
              </w:rPr>
            </w:pPr>
            <w:r>
              <w:rPr>
                <w:rFonts w:ascii="Arial" w:hAnsi="Arial" w:cs="Arial"/>
                <w:color w:val="000000" w:themeColor="text1"/>
                <w:sz w:val="16"/>
                <w:szCs w:val="16"/>
              </w:rPr>
              <w:t>Posesión del empleo</w:t>
            </w:r>
          </w:p>
        </w:tc>
        <w:tc>
          <w:tcPr>
            <w:tcW w:w="2977" w:type="dxa"/>
            <w:shd w:val="clear" w:color="auto" w:fill="auto"/>
            <w:vAlign w:val="center"/>
          </w:tcPr>
          <w:p w14:paraId="421ADBEE" w14:textId="77777777" w:rsidR="001C1261"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Una vez aceptado el cargo, a partir del día hábil siguiente, el aspirante cuenta con 10 días hábiles para tomar posesión del cargo</w:t>
            </w:r>
            <w:r>
              <w:rPr>
                <w:rFonts w:ascii="Arial" w:hAnsi="Arial" w:cs="Arial"/>
                <w:bCs/>
                <w:color w:val="000000" w:themeColor="text1"/>
                <w:sz w:val="16"/>
                <w:szCs w:val="16"/>
              </w:rPr>
              <w:t xml:space="preserve">. </w:t>
            </w:r>
          </w:p>
          <w:p w14:paraId="2001B375" w14:textId="4A252F8B" w:rsidR="001C1261" w:rsidRPr="00C778B3" w:rsidRDefault="001C1261" w:rsidP="001C1261">
            <w:pPr>
              <w:rPr>
                <w:rFonts w:ascii="Arial" w:hAnsi="Arial" w:cs="Arial"/>
                <w:bCs/>
                <w:color w:val="000000" w:themeColor="text1"/>
                <w:sz w:val="16"/>
                <w:szCs w:val="16"/>
              </w:rPr>
            </w:pPr>
            <w:r w:rsidRPr="00BC4358">
              <w:rPr>
                <w:rFonts w:ascii="Arial" w:hAnsi="Arial" w:cs="Arial"/>
                <w:bCs/>
                <w:color w:val="000000" w:themeColor="text1"/>
                <w:sz w:val="16"/>
                <w:szCs w:val="16"/>
              </w:rPr>
              <w:t>El elegible o aspirante puede solicitar por</w:t>
            </w:r>
            <w:r>
              <w:rPr>
                <w:rFonts w:ascii="Arial" w:hAnsi="Arial" w:cs="Arial"/>
                <w:bCs/>
                <w:color w:val="000000" w:themeColor="text1"/>
                <w:sz w:val="16"/>
                <w:szCs w:val="16"/>
              </w:rPr>
              <w:t xml:space="preserve"> </w:t>
            </w:r>
            <w:r w:rsidRPr="00BC4358">
              <w:rPr>
                <w:rFonts w:ascii="Arial" w:hAnsi="Arial" w:cs="Arial"/>
                <w:bCs/>
                <w:color w:val="000000" w:themeColor="text1"/>
                <w:sz w:val="16"/>
                <w:szCs w:val="16"/>
              </w:rPr>
              <w:t>escrito prórroga para la posesión. Si lo</w:t>
            </w:r>
            <w:r>
              <w:rPr>
                <w:rFonts w:ascii="Arial" w:hAnsi="Arial" w:cs="Arial"/>
                <w:bCs/>
                <w:color w:val="000000" w:themeColor="text1"/>
                <w:sz w:val="16"/>
                <w:szCs w:val="16"/>
              </w:rPr>
              <w:t xml:space="preserve"> </w:t>
            </w:r>
            <w:r w:rsidRPr="00BC4358">
              <w:rPr>
                <w:rFonts w:ascii="Arial" w:hAnsi="Arial" w:cs="Arial"/>
                <w:bCs/>
                <w:color w:val="000000" w:themeColor="text1"/>
                <w:sz w:val="16"/>
                <w:szCs w:val="16"/>
              </w:rPr>
              <w:t>hace, se estudia el caso y se elabora la</w:t>
            </w:r>
            <w:r>
              <w:rPr>
                <w:rFonts w:ascii="Arial" w:hAnsi="Arial" w:cs="Arial"/>
                <w:bCs/>
                <w:color w:val="000000" w:themeColor="text1"/>
                <w:sz w:val="16"/>
                <w:szCs w:val="16"/>
              </w:rPr>
              <w:t xml:space="preserve"> </w:t>
            </w:r>
            <w:r w:rsidRPr="00BC4358">
              <w:rPr>
                <w:rFonts w:ascii="Arial" w:hAnsi="Arial" w:cs="Arial"/>
                <w:bCs/>
                <w:color w:val="000000" w:themeColor="text1"/>
                <w:sz w:val="16"/>
                <w:szCs w:val="16"/>
              </w:rPr>
              <w:t>prórroga. De conformidad con el Decreto</w:t>
            </w:r>
            <w:r>
              <w:rPr>
                <w:rFonts w:ascii="Arial" w:hAnsi="Arial" w:cs="Arial"/>
                <w:bCs/>
                <w:color w:val="000000" w:themeColor="text1"/>
                <w:sz w:val="16"/>
                <w:szCs w:val="16"/>
              </w:rPr>
              <w:t xml:space="preserve"> </w:t>
            </w:r>
            <w:r w:rsidRPr="00BC4358">
              <w:rPr>
                <w:rFonts w:ascii="Arial" w:hAnsi="Arial" w:cs="Arial"/>
                <w:bCs/>
                <w:color w:val="000000" w:themeColor="text1"/>
                <w:sz w:val="16"/>
                <w:szCs w:val="16"/>
              </w:rPr>
              <w:t>1083 del 2015 articulo 2.2.5.7.1, se</w:t>
            </w:r>
            <w:r>
              <w:rPr>
                <w:rFonts w:ascii="Arial" w:hAnsi="Arial" w:cs="Arial"/>
                <w:bCs/>
                <w:color w:val="000000" w:themeColor="text1"/>
                <w:sz w:val="16"/>
                <w:szCs w:val="16"/>
              </w:rPr>
              <w:t xml:space="preserve"> </w:t>
            </w:r>
            <w:r w:rsidRPr="00BC4358">
              <w:rPr>
                <w:rFonts w:ascii="Arial" w:hAnsi="Arial" w:cs="Arial"/>
                <w:bCs/>
                <w:color w:val="000000" w:themeColor="text1"/>
                <w:sz w:val="16"/>
                <w:szCs w:val="16"/>
              </w:rPr>
              <w:t>pueden conceder máximo 90 días de</w:t>
            </w:r>
            <w:r>
              <w:rPr>
                <w:rFonts w:ascii="Arial" w:hAnsi="Arial" w:cs="Arial"/>
                <w:bCs/>
                <w:color w:val="000000" w:themeColor="text1"/>
                <w:sz w:val="16"/>
                <w:szCs w:val="16"/>
              </w:rPr>
              <w:t xml:space="preserve"> </w:t>
            </w:r>
            <w:r w:rsidRPr="00BC4358">
              <w:rPr>
                <w:rFonts w:ascii="Arial" w:hAnsi="Arial" w:cs="Arial"/>
                <w:bCs/>
                <w:color w:val="000000" w:themeColor="text1"/>
                <w:sz w:val="16"/>
                <w:szCs w:val="16"/>
              </w:rPr>
              <w:t>prórroga.</w:t>
            </w:r>
          </w:p>
        </w:tc>
        <w:tc>
          <w:tcPr>
            <w:tcW w:w="1623" w:type="dxa"/>
            <w:vAlign w:val="center"/>
          </w:tcPr>
          <w:p w14:paraId="7C4E4A65" w14:textId="0CBA5365" w:rsidR="001C1261" w:rsidRPr="00C778B3" w:rsidRDefault="00CA439F" w:rsidP="001C1261">
            <w:pPr>
              <w:rPr>
                <w:rFonts w:ascii="Arial" w:hAnsi="Arial" w:cs="Arial"/>
                <w:bCs/>
                <w:color w:val="000000" w:themeColor="text1"/>
                <w:sz w:val="16"/>
                <w:szCs w:val="16"/>
              </w:rPr>
            </w:pPr>
            <w:r>
              <w:rPr>
                <w:rFonts w:ascii="Arial" w:hAnsi="Arial" w:cs="Arial"/>
                <w:bCs/>
                <w:color w:val="000000" w:themeColor="text1"/>
                <w:sz w:val="16"/>
                <w:szCs w:val="16"/>
              </w:rPr>
              <w:t>Verificación de cumplimiento de los requisitos mínimos</w:t>
            </w:r>
          </w:p>
        </w:tc>
        <w:tc>
          <w:tcPr>
            <w:tcW w:w="1588" w:type="dxa"/>
            <w:shd w:val="clear" w:color="auto" w:fill="auto"/>
            <w:vAlign w:val="center"/>
          </w:tcPr>
          <w:p w14:paraId="411C85CF" w14:textId="77777777" w:rsidR="001C1261" w:rsidRPr="00C778B3"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p w14:paraId="6288FC0D" w14:textId="618E8429" w:rsidR="001C1261" w:rsidRPr="00C778B3"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Aspirante</w:t>
            </w:r>
          </w:p>
        </w:tc>
        <w:tc>
          <w:tcPr>
            <w:tcW w:w="1337" w:type="dxa"/>
            <w:shd w:val="clear" w:color="auto" w:fill="auto"/>
            <w:vAlign w:val="center"/>
          </w:tcPr>
          <w:p w14:paraId="3C3A6633" w14:textId="2E7743BE" w:rsidR="001C1261" w:rsidRPr="00C778B3" w:rsidRDefault="006052AB" w:rsidP="001C1261">
            <w:pPr>
              <w:rPr>
                <w:rFonts w:ascii="Arial" w:hAnsi="Arial" w:cs="Arial"/>
                <w:bCs/>
                <w:color w:val="000000" w:themeColor="text1"/>
                <w:sz w:val="16"/>
                <w:szCs w:val="16"/>
              </w:rPr>
            </w:pPr>
            <w:r w:rsidRPr="006052AB">
              <w:rPr>
                <w:rFonts w:ascii="Arial" w:hAnsi="Arial" w:cs="Arial"/>
                <w:bCs/>
                <w:color w:val="000000" w:themeColor="text1"/>
                <w:sz w:val="16"/>
                <w:szCs w:val="16"/>
              </w:rPr>
              <w:t>ESTR-2.0-12-10</w:t>
            </w:r>
            <w:r>
              <w:rPr>
                <w:rFonts w:ascii="Arial" w:hAnsi="Arial" w:cs="Arial"/>
                <w:bCs/>
                <w:color w:val="000000" w:themeColor="text1"/>
                <w:sz w:val="16"/>
                <w:szCs w:val="16"/>
              </w:rPr>
              <w:t xml:space="preserve">: </w:t>
            </w:r>
            <w:r w:rsidR="001C1261" w:rsidRPr="00C778B3">
              <w:rPr>
                <w:rFonts w:ascii="Arial" w:hAnsi="Arial" w:cs="Arial"/>
                <w:bCs/>
                <w:color w:val="000000" w:themeColor="text1"/>
                <w:sz w:val="16"/>
                <w:szCs w:val="16"/>
              </w:rPr>
              <w:t>Acta de posesión</w:t>
            </w:r>
          </w:p>
        </w:tc>
      </w:tr>
      <w:tr w:rsidR="001C1261" w:rsidRPr="00C778B3" w14:paraId="07EA5863" w14:textId="77777777" w:rsidTr="00011CDE">
        <w:trPr>
          <w:trHeight w:val="355"/>
          <w:jc w:val="center"/>
        </w:trPr>
        <w:tc>
          <w:tcPr>
            <w:tcW w:w="554" w:type="dxa"/>
            <w:shd w:val="clear" w:color="auto" w:fill="auto"/>
            <w:vAlign w:val="center"/>
          </w:tcPr>
          <w:p w14:paraId="6865A146" w14:textId="08D75739" w:rsidR="001C1261" w:rsidRPr="00C778B3" w:rsidRDefault="001C1261" w:rsidP="001C1261">
            <w:pPr>
              <w:rPr>
                <w:rFonts w:ascii="Arial" w:hAnsi="Arial" w:cs="Arial"/>
                <w:color w:val="000000" w:themeColor="text1"/>
                <w:sz w:val="16"/>
                <w:szCs w:val="16"/>
              </w:rPr>
            </w:pPr>
            <w:r>
              <w:rPr>
                <w:rFonts w:ascii="Arial" w:hAnsi="Arial" w:cs="Arial"/>
                <w:color w:val="000000" w:themeColor="text1"/>
                <w:sz w:val="16"/>
                <w:szCs w:val="16"/>
              </w:rPr>
              <w:t>26</w:t>
            </w:r>
          </w:p>
        </w:tc>
        <w:tc>
          <w:tcPr>
            <w:tcW w:w="1993" w:type="dxa"/>
            <w:shd w:val="clear" w:color="auto" w:fill="auto"/>
            <w:vAlign w:val="center"/>
          </w:tcPr>
          <w:p w14:paraId="1DE8ECB3" w14:textId="4EDC8B08" w:rsidR="001C1261" w:rsidRDefault="00CA439F" w:rsidP="001C1261">
            <w:pPr>
              <w:rPr>
                <w:rFonts w:ascii="Arial" w:hAnsi="Arial" w:cs="Arial"/>
                <w:color w:val="000000" w:themeColor="text1"/>
                <w:sz w:val="16"/>
                <w:szCs w:val="16"/>
              </w:rPr>
            </w:pPr>
            <w:r>
              <w:rPr>
                <w:rFonts w:ascii="Arial" w:hAnsi="Arial" w:cs="Arial"/>
                <w:color w:val="000000" w:themeColor="text1"/>
                <w:sz w:val="16"/>
                <w:szCs w:val="16"/>
              </w:rPr>
              <w:t>Derogatoria de posesión</w:t>
            </w:r>
          </w:p>
        </w:tc>
        <w:tc>
          <w:tcPr>
            <w:tcW w:w="2977" w:type="dxa"/>
            <w:shd w:val="clear" w:color="auto" w:fill="auto"/>
            <w:vAlign w:val="center"/>
          </w:tcPr>
          <w:p w14:paraId="0BCD4295" w14:textId="52541BB2" w:rsidR="001C1261" w:rsidRPr="00C778B3" w:rsidRDefault="001C1261" w:rsidP="001C1261">
            <w:pPr>
              <w:rPr>
                <w:rFonts w:ascii="Arial" w:hAnsi="Arial" w:cs="Arial"/>
                <w:bCs/>
                <w:color w:val="000000" w:themeColor="text1"/>
                <w:sz w:val="16"/>
                <w:szCs w:val="16"/>
              </w:rPr>
            </w:pPr>
            <w:r w:rsidRPr="003F78DD">
              <w:rPr>
                <w:rFonts w:ascii="Arial" w:hAnsi="Arial" w:cs="Arial"/>
                <w:bCs/>
                <w:color w:val="000000" w:themeColor="text1"/>
                <w:sz w:val="16"/>
                <w:szCs w:val="16"/>
              </w:rPr>
              <w:t>Si solicita prorroga y no se posesiona en</w:t>
            </w:r>
            <w:r>
              <w:rPr>
                <w:rFonts w:ascii="Arial" w:hAnsi="Arial" w:cs="Arial"/>
                <w:bCs/>
                <w:color w:val="000000" w:themeColor="text1"/>
                <w:sz w:val="16"/>
                <w:szCs w:val="16"/>
              </w:rPr>
              <w:t xml:space="preserve"> </w:t>
            </w:r>
            <w:r w:rsidRPr="003F78DD">
              <w:rPr>
                <w:rFonts w:ascii="Arial" w:hAnsi="Arial" w:cs="Arial"/>
                <w:bCs/>
                <w:color w:val="000000" w:themeColor="text1"/>
                <w:sz w:val="16"/>
                <w:szCs w:val="16"/>
              </w:rPr>
              <w:t>el término estipulado y no ha solicitado</w:t>
            </w:r>
            <w:r>
              <w:rPr>
                <w:rFonts w:ascii="Arial" w:hAnsi="Arial" w:cs="Arial"/>
                <w:bCs/>
                <w:color w:val="000000" w:themeColor="text1"/>
                <w:sz w:val="16"/>
                <w:szCs w:val="16"/>
              </w:rPr>
              <w:t xml:space="preserve"> </w:t>
            </w:r>
            <w:r w:rsidRPr="003F78DD">
              <w:rPr>
                <w:rFonts w:ascii="Arial" w:hAnsi="Arial" w:cs="Arial"/>
                <w:bCs/>
                <w:color w:val="000000" w:themeColor="text1"/>
                <w:sz w:val="16"/>
                <w:szCs w:val="16"/>
              </w:rPr>
              <w:t>otra prorroga, dentro de los términos</w:t>
            </w:r>
            <w:r>
              <w:rPr>
                <w:rFonts w:ascii="Arial" w:hAnsi="Arial" w:cs="Arial"/>
                <w:bCs/>
                <w:color w:val="000000" w:themeColor="text1"/>
                <w:sz w:val="16"/>
                <w:szCs w:val="16"/>
              </w:rPr>
              <w:t xml:space="preserve"> </w:t>
            </w:r>
            <w:r w:rsidRPr="003F78DD">
              <w:rPr>
                <w:rFonts w:ascii="Arial" w:hAnsi="Arial" w:cs="Arial"/>
                <w:bCs/>
                <w:color w:val="000000" w:themeColor="text1"/>
                <w:sz w:val="16"/>
                <w:szCs w:val="16"/>
              </w:rPr>
              <w:t>legales, se hace revocatoria y se</w:t>
            </w:r>
            <w:r>
              <w:rPr>
                <w:rFonts w:ascii="Arial" w:hAnsi="Arial" w:cs="Arial"/>
                <w:bCs/>
                <w:color w:val="000000" w:themeColor="text1"/>
                <w:sz w:val="16"/>
                <w:szCs w:val="16"/>
              </w:rPr>
              <w:t xml:space="preserve"> </w:t>
            </w:r>
            <w:r w:rsidRPr="003F78DD">
              <w:rPr>
                <w:rFonts w:ascii="Arial" w:hAnsi="Arial" w:cs="Arial"/>
                <w:bCs/>
                <w:color w:val="000000" w:themeColor="text1"/>
                <w:sz w:val="16"/>
                <w:szCs w:val="16"/>
              </w:rPr>
              <w:t>comunica al elegible e interesados.</w:t>
            </w:r>
          </w:p>
        </w:tc>
        <w:tc>
          <w:tcPr>
            <w:tcW w:w="1623" w:type="dxa"/>
            <w:vAlign w:val="center"/>
          </w:tcPr>
          <w:p w14:paraId="5C800068" w14:textId="1A7E7D10" w:rsidR="001C1261" w:rsidRPr="00C778B3" w:rsidRDefault="00920C12" w:rsidP="001C1261">
            <w:pPr>
              <w:rPr>
                <w:rFonts w:ascii="Arial" w:hAnsi="Arial" w:cs="Arial"/>
                <w:bCs/>
                <w:color w:val="000000" w:themeColor="text1"/>
                <w:sz w:val="16"/>
                <w:szCs w:val="16"/>
              </w:rPr>
            </w:pPr>
            <w:r>
              <w:rPr>
                <w:rFonts w:ascii="Arial" w:hAnsi="Arial" w:cs="Arial"/>
                <w:bCs/>
                <w:color w:val="000000" w:themeColor="text1"/>
                <w:sz w:val="16"/>
                <w:szCs w:val="16"/>
              </w:rPr>
              <w:t>Verificar los tiempos establecidos para la derogatoria de la pose</w:t>
            </w:r>
            <w:r w:rsidR="00D663A7">
              <w:rPr>
                <w:rFonts w:ascii="Arial" w:hAnsi="Arial" w:cs="Arial"/>
                <w:bCs/>
                <w:color w:val="000000" w:themeColor="text1"/>
                <w:sz w:val="16"/>
                <w:szCs w:val="16"/>
              </w:rPr>
              <w:t>s</w:t>
            </w:r>
            <w:r>
              <w:rPr>
                <w:rFonts w:ascii="Arial" w:hAnsi="Arial" w:cs="Arial"/>
                <w:bCs/>
                <w:color w:val="000000" w:themeColor="text1"/>
                <w:sz w:val="16"/>
                <w:szCs w:val="16"/>
              </w:rPr>
              <w:t>i</w:t>
            </w:r>
            <w:r w:rsidR="00D663A7">
              <w:rPr>
                <w:rFonts w:ascii="Arial" w:hAnsi="Arial" w:cs="Arial"/>
                <w:bCs/>
                <w:color w:val="000000" w:themeColor="text1"/>
                <w:sz w:val="16"/>
                <w:szCs w:val="16"/>
              </w:rPr>
              <w:t>ó</w:t>
            </w:r>
            <w:r>
              <w:rPr>
                <w:rFonts w:ascii="Arial" w:hAnsi="Arial" w:cs="Arial"/>
                <w:bCs/>
                <w:color w:val="000000" w:themeColor="text1"/>
                <w:sz w:val="16"/>
                <w:szCs w:val="16"/>
              </w:rPr>
              <w:t xml:space="preserve">n </w:t>
            </w:r>
          </w:p>
        </w:tc>
        <w:tc>
          <w:tcPr>
            <w:tcW w:w="1588" w:type="dxa"/>
            <w:shd w:val="clear" w:color="auto" w:fill="auto"/>
            <w:vAlign w:val="center"/>
          </w:tcPr>
          <w:p w14:paraId="774FB203" w14:textId="77777777" w:rsidR="00920C12" w:rsidRPr="00C778B3" w:rsidRDefault="00920C12" w:rsidP="00920C12">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p w14:paraId="359C6B0D" w14:textId="476D1281" w:rsidR="001C1261" w:rsidRPr="00C778B3" w:rsidRDefault="00920C12" w:rsidP="00920C12">
            <w:pPr>
              <w:rPr>
                <w:rFonts w:ascii="Arial" w:hAnsi="Arial" w:cs="Arial"/>
                <w:bCs/>
                <w:color w:val="000000" w:themeColor="text1"/>
                <w:sz w:val="16"/>
                <w:szCs w:val="16"/>
              </w:rPr>
            </w:pPr>
            <w:r w:rsidRPr="00C778B3">
              <w:rPr>
                <w:rFonts w:ascii="Arial" w:hAnsi="Arial" w:cs="Arial"/>
                <w:bCs/>
                <w:color w:val="000000" w:themeColor="text1"/>
                <w:sz w:val="16"/>
                <w:szCs w:val="16"/>
              </w:rPr>
              <w:t>Aspirante</w:t>
            </w:r>
          </w:p>
        </w:tc>
        <w:tc>
          <w:tcPr>
            <w:tcW w:w="1337" w:type="dxa"/>
            <w:shd w:val="clear" w:color="auto" w:fill="auto"/>
            <w:vAlign w:val="center"/>
          </w:tcPr>
          <w:p w14:paraId="4CC3A052" w14:textId="06D74938" w:rsidR="001C1261" w:rsidRPr="00C778B3" w:rsidRDefault="00920C12" w:rsidP="001C1261">
            <w:pPr>
              <w:rPr>
                <w:rFonts w:ascii="Arial" w:hAnsi="Arial" w:cs="Arial"/>
                <w:bCs/>
                <w:color w:val="000000" w:themeColor="text1"/>
                <w:sz w:val="16"/>
                <w:szCs w:val="16"/>
              </w:rPr>
            </w:pPr>
            <w:r>
              <w:rPr>
                <w:rFonts w:ascii="Arial" w:hAnsi="Arial" w:cs="Arial"/>
                <w:bCs/>
                <w:color w:val="000000" w:themeColor="text1"/>
                <w:sz w:val="16"/>
                <w:szCs w:val="16"/>
              </w:rPr>
              <w:t>Acto administrativo de derogatoria</w:t>
            </w:r>
          </w:p>
        </w:tc>
      </w:tr>
      <w:tr w:rsidR="001C1261" w:rsidRPr="00C778B3" w14:paraId="7E5E3618" w14:textId="77777777" w:rsidTr="00011CDE">
        <w:trPr>
          <w:trHeight w:val="355"/>
          <w:jc w:val="center"/>
        </w:trPr>
        <w:tc>
          <w:tcPr>
            <w:tcW w:w="554" w:type="dxa"/>
            <w:shd w:val="clear" w:color="auto" w:fill="auto"/>
            <w:vAlign w:val="center"/>
          </w:tcPr>
          <w:p w14:paraId="487652DB" w14:textId="6CF7A122" w:rsidR="001C1261" w:rsidRPr="00C778B3" w:rsidRDefault="001C1261" w:rsidP="001C1261">
            <w:pPr>
              <w:rPr>
                <w:rFonts w:ascii="Arial" w:hAnsi="Arial" w:cs="Arial"/>
                <w:color w:val="000000" w:themeColor="text1"/>
                <w:sz w:val="16"/>
                <w:szCs w:val="16"/>
              </w:rPr>
            </w:pPr>
            <w:r>
              <w:rPr>
                <w:rFonts w:ascii="Arial" w:hAnsi="Arial" w:cs="Arial"/>
                <w:color w:val="000000" w:themeColor="text1"/>
                <w:sz w:val="16"/>
                <w:szCs w:val="16"/>
              </w:rPr>
              <w:t>27</w:t>
            </w:r>
          </w:p>
        </w:tc>
        <w:tc>
          <w:tcPr>
            <w:tcW w:w="1993" w:type="dxa"/>
            <w:shd w:val="clear" w:color="auto" w:fill="auto"/>
            <w:vAlign w:val="center"/>
          </w:tcPr>
          <w:p w14:paraId="7E5589D9" w14:textId="0E2F3594" w:rsidR="001C1261" w:rsidRDefault="001C1261" w:rsidP="001C1261">
            <w:pPr>
              <w:rPr>
                <w:rFonts w:ascii="Arial" w:hAnsi="Arial" w:cs="Arial"/>
                <w:color w:val="000000" w:themeColor="text1"/>
                <w:sz w:val="16"/>
                <w:szCs w:val="16"/>
              </w:rPr>
            </w:pPr>
            <w:r>
              <w:rPr>
                <w:rFonts w:ascii="Arial" w:hAnsi="Arial" w:cs="Arial"/>
                <w:color w:val="000000" w:themeColor="text1"/>
                <w:sz w:val="16"/>
                <w:szCs w:val="16"/>
              </w:rPr>
              <w:t>Firma del acta de posesión</w:t>
            </w:r>
          </w:p>
        </w:tc>
        <w:tc>
          <w:tcPr>
            <w:tcW w:w="2977" w:type="dxa"/>
            <w:shd w:val="clear" w:color="auto" w:fill="auto"/>
            <w:vAlign w:val="center"/>
          </w:tcPr>
          <w:p w14:paraId="3296586C" w14:textId="0BC18CD5" w:rsidR="001C1261" w:rsidRPr="00C778B3" w:rsidRDefault="001C1261" w:rsidP="001C1261">
            <w:pPr>
              <w:rPr>
                <w:rFonts w:ascii="Arial" w:hAnsi="Arial" w:cs="Arial"/>
                <w:bCs/>
                <w:color w:val="000000" w:themeColor="text1"/>
                <w:sz w:val="16"/>
                <w:szCs w:val="16"/>
              </w:rPr>
            </w:pPr>
            <w:r>
              <w:rPr>
                <w:rFonts w:ascii="Arial" w:hAnsi="Arial" w:cs="Arial"/>
                <w:bCs/>
                <w:color w:val="000000" w:themeColor="text1"/>
                <w:sz w:val="16"/>
                <w:szCs w:val="16"/>
              </w:rPr>
              <w:t>S</w:t>
            </w:r>
            <w:r w:rsidRPr="00C778B3">
              <w:rPr>
                <w:rFonts w:ascii="Arial" w:hAnsi="Arial" w:cs="Arial"/>
                <w:bCs/>
                <w:color w:val="000000" w:themeColor="text1"/>
                <w:sz w:val="16"/>
                <w:szCs w:val="16"/>
              </w:rPr>
              <w:t>e procede a generar el acta de posesión, así mismo, el aspirante toma posesión del cargo ante el servidor público designado para protocolizar el nombramiento</w:t>
            </w:r>
            <w:r>
              <w:rPr>
                <w:rFonts w:ascii="Arial" w:hAnsi="Arial" w:cs="Arial"/>
                <w:bCs/>
                <w:color w:val="000000" w:themeColor="text1"/>
                <w:sz w:val="16"/>
                <w:szCs w:val="16"/>
              </w:rPr>
              <w:t>.</w:t>
            </w:r>
          </w:p>
        </w:tc>
        <w:tc>
          <w:tcPr>
            <w:tcW w:w="1623" w:type="dxa"/>
            <w:vAlign w:val="center"/>
          </w:tcPr>
          <w:p w14:paraId="4CCAF42F" w14:textId="77777777" w:rsidR="001C1261" w:rsidRPr="00C778B3" w:rsidRDefault="001C1261" w:rsidP="001C1261">
            <w:pPr>
              <w:rPr>
                <w:rFonts w:ascii="Arial" w:hAnsi="Arial" w:cs="Arial"/>
                <w:bCs/>
                <w:color w:val="000000" w:themeColor="text1"/>
                <w:sz w:val="16"/>
                <w:szCs w:val="16"/>
              </w:rPr>
            </w:pPr>
          </w:p>
        </w:tc>
        <w:tc>
          <w:tcPr>
            <w:tcW w:w="1588" w:type="dxa"/>
            <w:shd w:val="clear" w:color="auto" w:fill="auto"/>
            <w:vAlign w:val="center"/>
          </w:tcPr>
          <w:p w14:paraId="5DADA435" w14:textId="77777777" w:rsidR="00BB6272" w:rsidRPr="00C778B3" w:rsidRDefault="00BB6272" w:rsidP="00BB6272">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p w14:paraId="21069DD2" w14:textId="69817904" w:rsidR="001C1261" w:rsidRPr="00C778B3" w:rsidRDefault="00BB6272" w:rsidP="00BB6272">
            <w:pPr>
              <w:rPr>
                <w:rFonts w:ascii="Arial" w:hAnsi="Arial" w:cs="Arial"/>
                <w:bCs/>
                <w:color w:val="000000" w:themeColor="text1"/>
                <w:sz w:val="16"/>
                <w:szCs w:val="16"/>
              </w:rPr>
            </w:pPr>
            <w:r w:rsidRPr="00C778B3">
              <w:rPr>
                <w:rFonts w:ascii="Arial" w:hAnsi="Arial" w:cs="Arial"/>
                <w:bCs/>
                <w:color w:val="000000" w:themeColor="text1"/>
                <w:sz w:val="16"/>
                <w:szCs w:val="16"/>
              </w:rPr>
              <w:t>Aspirante</w:t>
            </w:r>
          </w:p>
        </w:tc>
        <w:tc>
          <w:tcPr>
            <w:tcW w:w="1337" w:type="dxa"/>
            <w:shd w:val="clear" w:color="auto" w:fill="auto"/>
            <w:vAlign w:val="center"/>
          </w:tcPr>
          <w:p w14:paraId="15E1469A" w14:textId="207D0BEE" w:rsidR="001C1261" w:rsidRPr="00C778B3" w:rsidRDefault="00BB6272" w:rsidP="001C1261">
            <w:pPr>
              <w:rPr>
                <w:rFonts w:ascii="Arial" w:hAnsi="Arial" w:cs="Arial"/>
                <w:bCs/>
                <w:color w:val="000000" w:themeColor="text1"/>
                <w:sz w:val="16"/>
                <w:szCs w:val="16"/>
              </w:rPr>
            </w:pPr>
            <w:r w:rsidRPr="006052AB">
              <w:rPr>
                <w:rFonts w:ascii="Arial" w:hAnsi="Arial" w:cs="Arial"/>
                <w:bCs/>
                <w:color w:val="000000" w:themeColor="text1"/>
                <w:sz w:val="16"/>
                <w:szCs w:val="16"/>
              </w:rPr>
              <w:t>ESTR-2.0-12-10</w:t>
            </w:r>
            <w:r>
              <w:rPr>
                <w:rFonts w:ascii="Arial" w:hAnsi="Arial" w:cs="Arial"/>
                <w:bCs/>
                <w:color w:val="000000" w:themeColor="text1"/>
                <w:sz w:val="16"/>
                <w:szCs w:val="16"/>
              </w:rPr>
              <w:t xml:space="preserve">: </w:t>
            </w:r>
            <w:r w:rsidRPr="00C778B3">
              <w:rPr>
                <w:rFonts w:ascii="Arial" w:hAnsi="Arial" w:cs="Arial"/>
                <w:bCs/>
                <w:color w:val="000000" w:themeColor="text1"/>
                <w:sz w:val="16"/>
                <w:szCs w:val="16"/>
              </w:rPr>
              <w:t>Acta de posesión</w:t>
            </w:r>
          </w:p>
        </w:tc>
      </w:tr>
      <w:tr w:rsidR="001C1261" w:rsidRPr="00C778B3" w14:paraId="625F2163" w14:textId="77777777" w:rsidTr="00011CDE">
        <w:trPr>
          <w:trHeight w:val="355"/>
          <w:jc w:val="center"/>
        </w:trPr>
        <w:tc>
          <w:tcPr>
            <w:tcW w:w="554" w:type="dxa"/>
            <w:shd w:val="clear" w:color="auto" w:fill="auto"/>
            <w:vAlign w:val="center"/>
          </w:tcPr>
          <w:p w14:paraId="40F27D53" w14:textId="6E9229F9" w:rsidR="001C1261" w:rsidRPr="00C778B3" w:rsidRDefault="001C1261" w:rsidP="001C1261">
            <w:pPr>
              <w:rPr>
                <w:rFonts w:ascii="Arial" w:hAnsi="Arial" w:cs="Arial"/>
                <w:color w:val="000000" w:themeColor="text1"/>
                <w:sz w:val="16"/>
                <w:szCs w:val="16"/>
              </w:rPr>
            </w:pPr>
            <w:r>
              <w:rPr>
                <w:rFonts w:ascii="Arial" w:hAnsi="Arial" w:cs="Arial"/>
                <w:color w:val="000000" w:themeColor="text1"/>
                <w:sz w:val="16"/>
                <w:szCs w:val="16"/>
              </w:rPr>
              <w:t>28</w:t>
            </w:r>
          </w:p>
        </w:tc>
        <w:tc>
          <w:tcPr>
            <w:tcW w:w="1993" w:type="dxa"/>
            <w:shd w:val="clear" w:color="auto" w:fill="auto"/>
            <w:vAlign w:val="center"/>
          </w:tcPr>
          <w:p w14:paraId="31BEC054" w14:textId="043E83F1" w:rsidR="001C1261" w:rsidRPr="00C778B3" w:rsidRDefault="001C1261" w:rsidP="001C1261">
            <w:pPr>
              <w:rPr>
                <w:rFonts w:ascii="Arial" w:hAnsi="Arial" w:cs="Arial"/>
                <w:color w:val="000000" w:themeColor="text1"/>
                <w:sz w:val="16"/>
                <w:szCs w:val="16"/>
              </w:rPr>
            </w:pPr>
            <w:r w:rsidRPr="00C778B3">
              <w:rPr>
                <w:rFonts w:ascii="Arial" w:hAnsi="Arial" w:cs="Arial"/>
                <w:color w:val="000000" w:themeColor="text1"/>
                <w:sz w:val="16"/>
                <w:szCs w:val="16"/>
              </w:rPr>
              <w:t>Notificación a partes interesadas</w:t>
            </w:r>
          </w:p>
        </w:tc>
        <w:tc>
          <w:tcPr>
            <w:tcW w:w="2977" w:type="dxa"/>
            <w:shd w:val="clear" w:color="auto" w:fill="auto"/>
            <w:vAlign w:val="center"/>
          </w:tcPr>
          <w:p w14:paraId="6D585D16" w14:textId="77777777" w:rsidR="001C1261" w:rsidRPr="00C778B3"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Se informa a las siguientes áreas para la creación de usuarios, perfiles y roles en los sistemas de información, </w:t>
            </w:r>
            <w:r w:rsidRPr="00C778B3">
              <w:rPr>
                <w:rFonts w:ascii="Arial" w:hAnsi="Arial" w:cs="Arial"/>
                <w:bCs/>
                <w:color w:val="000000" w:themeColor="text1"/>
                <w:sz w:val="16"/>
                <w:szCs w:val="16"/>
              </w:rPr>
              <w:lastRenderedPageBreak/>
              <w:t xml:space="preserve">así como de requerirse las afiliaciones al Sistema de seguridad social: </w:t>
            </w:r>
          </w:p>
          <w:p w14:paraId="71F7F918" w14:textId="77777777" w:rsidR="001C1261" w:rsidRPr="00C778B3" w:rsidRDefault="001C1261" w:rsidP="001C1261">
            <w:pPr>
              <w:pStyle w:val="Prrafodelista"/>
              <w:numPr>
                <w:ilvl w:val="2"/>
                <w:numId w:val="30"/>
              </w:numPr>
              <w:ind w:left="33" w:hanging="33"/>
              <w:rPr>
                <w:rFonts w:ascii="Arial" w:hAnsi="Arial" w:cs="Arial"/>
                <w:bCs/>
                <w:color w:val="000000" w:themeColor="text1"/>
                <w:sz w:val="16"/>
                <w:szCs w:val="16"/>
              </w:rPr>
            </w:pPr>
            <w:r w:rsidRPr="00C778B3">
              <w:rPr>
                <w:rFonts w:ascii="Arial" w:hAnsi="Arial" w:cs="Arial"/>
                <w:bCs/>
                <w:color w:val="000000" w:themeColor="text1"/>
                <w:sz w:val="16"/>
                <w:szCs w:val="16"/>
              </w:rPr>
              <w:t>Grupo liquidación de prestaciones y nomina</w:t>
            </w:r>
          </w:p>
          <w:p w14:paraId="511C0155" w14:textId="77777777" w:rsidR="001C1261" w:rsidRPr="00C778B3" w:rsidRDefault="001C1261" w:rsidP="001C1261">
            <w:pPr>
              <w:pStyle w:val="Prrafodelista"/>
              <w:numPr>
                <w:ilvl w:val="2"/>
                <w:numId w:val="30"/>
              </w:numPr>
              <w:ind w:left="33" w:hanging="33"/>
              <w:rPr>
                <w:rFonts w:ascii="Arial" w:hAnsi="Arial" w:cs="Arial"/>
                <w:bCs/>
                <w:color w:val="000000" w:themeColor="text1"/>
                <w:sz w:val="16"/>
                <w:szCs w:val="16"/>
              </w:rPr>
            </w:pPr>
            <w:r w:rsidRPr="00C778B3">
              <w:rPr>
                <w:rFonts w:ascii="Arial" w:hAnsi="Arial" w:cs="Arial"/>
                <w:bCs/>
                <w:color w:val="000000" w:themeColor="text1"/>
                <w:sz w:val="16"/>
                <w:szCs w:val="16"/>
              </w:rPr>
              <w:t>Grupo de Historias laborales</w:t>
            </w:r>
          </w:p>
          <w:p w14:paraId="3A6BFE35" w14:textId="77777777" w:rsidR="001C1261" w:rsidRPr="00C778B3" w:rsidRDefault="001C1261" w:rsidP="001C1261">
            <w:pPr>
              <w:pStyle w:val="Prrafodelista"/>
              <w:numPr>
                <w:ilvl w:val="2"/>
                <w:numId w:val="30"/>
              </w:numPr>
              <w:ind w:left="33" w:hanging="33"/>
              <w:rPr>
                <w:rFonts w:ascii="Arial" w:hAnsi="Arial" w:cs="Arial"/>
                <w:bCs/>
                <w:color w:val="000000" w:themeColor="text1"/>
                <w:sz w:val="16"/>
                <w:szCs w:val="16"/>
              </w:rPr>
            </w:pPr>
            <w:r w:rsidRPr="00C778B3">
              <w:rPr>
                <w:rFonts w:ascii="Arial" w:hAnsi="Arial" w:cs="Arial"/>
                <w:bCs/>
                <w:color w:val="000000" w:themeColor="text1"/>
                <w:sz w:val="16"/>
                <w:szCs w:val="16"/>
              </w:rPr>
              <w:t>Grupo de Seguridad y salud en el trabajo</w:t>
            </w:r>
          </w:p>
          <w:p w14:paraId="5C041969" w14:textId="77777777" w:rsidR="001C1261" w:rsidRPr="00C778B3" w:rsidRDefault="001C1261" w:rsidP="001C1261">
            <w:pPr>
              <w:pStyle w:val="Prrafodelista"/>
              <w:numPr>
                <w:ilvl w:val="2"/>
                <w:numId w:val="30"/>
              </w:numPr>
              <w:ind w:left="33" w:hanging="33"/>
              <w:rPr>
                <w:rFonts w:ascii="Arial" w:hAnsi="Arial" w:cs="Arial"/>
                <w:bCs/>
                <w:color w:val="000000" w:themeColor="text1"/>
                <w:sz w:val="16"/>
                <w:szCs w:val="16"/>
              </w:rPr>
            </w:pPr>
            <w:r w:rsidRPr="00C778B3">
              <w:rPr>
                <w:rFonts w:ascii="Arial" w:hAnsi="Arial" w:cs="Arial"/>
                <w:bCs/>
                <w:color w:val="000000" w:themeColor="text1"/>
                <w:sz w:val="16"/>
                <w:szCs w:val="16"/>
              </w:rPr>
              <w:t>Grupo de Bienestar y desarrollo humano</w:t>
            </w:r>
          </w:p>
          <w:p w14:paraId="244FA90A" w14:textId="77777777" w:rsidR="001C1261" w:rsidRPr="00C778B3" w:rsidRDefault="001C1261" w:rsidP="001C1261">
            <w:pPr>
              <w:pStyle w:val="Prrafodelista"/>
              <w:numPr>
                <w:ilvl w:val="2"/>
                <w:numId w:val="30"/>
              </w:numPr>
              <w:ind w:left="33" w:hanging="33"/>
              <w:rPr>
                <w:rFonts w:ascii="Arial" w:hAnsi="Arial" w:cs="Arial"/>
                <w:bCs/>
                <w:color w:val="000000" w:themeColor="text1"/>
                <w:sz w:val="16"/>
                <w:szCs w:val="16"/>
              </w:rPr>
            </w:pPr>
            <w:r w:rsidRPr="00C778B3">
              <w:rPr>
                <w:rFonts w:ascii="Arial" w:hAnsi="Arial" w:cs="Arial"/>
                <w:bCs/>
                <w:color w:val="000000" w:themeColor="text1"/>
                <w:sz w:val="16"/>
                <w:szCs w:val="16"/>
              </w:rPr>
              <w:t>Sistemas de información</w:t>
            </w:r>
          </w:p>
          <w:p w14:paraId="7DE534EC" w14:textId="1F149A95" w:rsidR="001C1261" w:rsidRPr="00C778B3"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Jefe inmediato</w:t>
            </w:r>
          </w:p>
        </w:tc>
        <w:tc>
          <w:tcPr>
            <w:tcW w:w="1623" w:type="dxa"/>
            <w:vAlign w:val="center"/>
          </w:tcPr>
          <w:p w14:paraId="5D2C3CD7" w14:textId="77777777" w:rsidR="001C1261" w:rsidRPr="00C778B3" w:rsidRDefault="001C1261" w:rsidP="001C1261">
            <w:pPr>
              <w:rPr>
                <w:rFonts w:ascii="Arial" w:hAnsi="Arial" w:cs="Arial"/>
                <w:bCs/>
                <w:color w:val="000000" w:themeColor="text1"/>
                <w:sz w:val="16"/>
                <w:szCs w:val="16"/>
              </w:rPr>
            </w:pPr>
          </w:p>
        </w:tc>
        <w:tc>
          <w:tcPr>
            <w:tcW w:w="1588" w:type="dxa"/>
            <w:shd w:val="clear" w:color="auto" w:fill="auto"/>
            <w:vAlign w:val="center"/>
          </w:tcPr>
          <w:p w14:paraId="747B1793" w14:textId="77777777" w:rsidR="001C1261" w:rsidRPr="00C778B3"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p w14:paraId="0526EEBB" w14:textId="31444D40" w:rsidR="001C1261" w:rsidRPr="00C778B3" w:rsidRDefault="001C1261" w:rsidP="001C1261">
            <w:pPr>
              <w:rPr>
                <w:rFonts w:ascii="Arial" w:hAnsi="Arial" w:cs="Arial"/>
                <w:bCs/>
                <w:color w:val="000000" w:themeColor="text1"/>
                <w:sz w:val="16"/>
                <w:szCs w:val="16"/>
              </w:rPr>
            </w:pPr>
            <w:r w:rsidRPr="00C778B3">
              <w:rPr>
                <w:rFonts w:ascii="Arial" w:hAnsi="Arial" w:cs="Arial"/>
                <w:bCs/>
                <w:color w:val="000000" w:themeColor="text1"/>
                <w:sz w:val="16"/>
                <w:szCs w:val="16"/>
              </w:rPr>
              <w:t>Aspirante</w:t>
            </w:r>
          </w:p>
        </w:tc>
        <w:tc>
          <w:tcPr>
            <w:tcW w:w="1337" w:type="dxa"/>
            <w:shd w:val="clear" w:color="auto" w:fill="auto"/>
            <w:vAlign w:val="center"/>
          </w:tcPr>
          <w:p w14:paraId="41A1419E" w14:textId="77777777" w:rsidR="001C1261" w:rsidRPr="00C778B3" w:rsidRDefault="001C1261" w:rsidP="001C1261">
            <w:pPr>
              <w:rPr>
                <w:rFonts w:ascii="Arial" w:hAnsi="Arial" w:cs="Arial"/>
                <w:bCs/>
                <w:color w:val="000000" w:themeColor="text1"/>
                <w:sz w:val="16"/>
                <w:szCs w:val="16"/>
              </w:rPr>
            </w:pPr>
          </w:p>
        </w:tc>
      </w:tr>
      <w:tr w:rsidR="00BB6272" w:rsidRPr="00C778B3" w14:paraId="11A01C1D" w14:textId="77777777" w:rsidTr="00BB6272">
        <w:trPr>
          <w:trHeight w:val="355"/>
          <w:jc w:val="center"/>
        </w:trPr>
        <w:tc>
          <w:tcPr>
            <w:tcW w:w="554" w:type="dxa"/>
            <w:shd w:val="clear" w:color="auto" w:fill="BFBFBF" w:themeFill="background1" w:themeFillShade="BF"/>
            <w:vAlign w:val="center"/>
          </w:tcPr>
          <w:p w14:paraId="4D9A0B10" w14:textId="6B7EDC2B" w:rsidR="00BB6272" w:rsidRPr="00A173A8" w:rsidRDefault="00BB6272" w:rsidP="001C1261">
            <w:pPr>
              <w:rPr>
                <w:rFonts w:ascii="Arial" w:hAnsi="Arial" w:cs="Arial"/>
                <w:b/>
                <w:bCs/>
                <w:color w:val="000000" w:themeColor="text1"/>
                <w:sz w:val="16"/>
                <w:szCs w:val="16"/>
              </w:rPr>
            </w:pPr>
            <w:r w:rsidRPr="00A173A8">
              <w:rPr>
                <w:rFonts w:ascii="Arial" w:hAnsi="Arial" w:cs="Arial"/>
                <w:b/>
                <w:bCs/>
                <w:color w:val="000000" w:themeColor="text1"/>
                <w:sz w:val="16"/>
                <w:szCs w:val="16"/>
              </w:rPr>
              <w:t>29</w:t>
            </w:r>
          </w:p>
        </w:tc>
        <w:tc>
          <w:tcPr>
            <w:tcW w:w="9518" w:type="dxa"/>
            <w:gridSpan w:val="5"/>
            <w:shd w:val="clear" w:color="auto" w:fill="BFBFBF" w:themeFill="background1" w:themeFillShade="BF"/>
            <w:vAlign w:val="center"/>
          </w:tcPr>
          <w:p w14:paraId="3FD60C3B" w14:textId="464AB29A" w:rsidR="00BB6272" w:rsidRPr="00A173A8" w:rsidRDefault="00BB6272" w:rsidP="001C1261">
            <w:pPr>
              <w:rPr>
                <w:rFonts w:ascii="Arial" w:hAnsi="Arial" w:cs="Arial"/>
                <w:b/>
                <w:bCs/>
                <w:color w:val="000000" w:themeColor="text1"/>
                <w:sz w:val="16"/>
                <w:szCs w:val="16"/>
              </w:rPr>
            </w:pPr>
            <w:r w:rsidRPr="00A173A8">
              <w:rPr>
                <w:rFonts w:ascii="Arial" w:hAnsi="Arial" w:cs="Arial"/>
                <w:b/>
                <w:bCs/>
                <w:color w:val="000000" w:themeColor="text1"/>
                <w:sz w:val="16"/>
                <w:szCs w:val="16"/>
              </w:rPr>
              <w:t>Fin</w:t>
            </w:r>
          </w:p>
        </w:tc>
      </w:tr>
    </w:tbl>
    <w:p w14:paraId="7BC5A4F7" w14:textId="1024F3E1" w:rsidR="007567A2" w:rsidRDefault="007567A2" w:rsidP="00586A7B">
      <w:pPr>
        <w:pStyle w:val="aaaTITULO1"/>
        <w:numPr>
          <w:ilvl w:val="0"/>
          <w:numId w:val="0"/>
        </w:numPr>
        <w:ind w:left="360"/>
        <w:rPr>
          <w:sz w:val="20"/>
          <w:szCs w:val="20"/>
        </w:rPr>
      </w:pPr>
    </w:p>
    <w:p w14:paraId="551A86F7" w14:textId="00F8EB05" w:rsidR="00F85FE1" w:rsidRPr="00A95741" w:rsidRDefault="00CF70F6" w:rsidP="00CF70F6">
      <w:pPr>
        <w:pStyle w:val="aaaTITULO1"/>
        <w:rPr>
          <w:sz w:val="20"/>
          <w:szCs w:val="20"/>
        </w:rPr>
      </w:pPr>
      <w:r w:rsidRPr="00A95741">
        <w:rPr>
          <w:sz w:val="20"/>
          <w:szCs w:val="20"/>
        </w:rPr>
        <w:t>FLUJOGRAMA</w:t>
      </w:r>
    </w:p>
    <w:p w14:paraId="7AAE0CC4" w14:textId="77777777" w:rsidR="00CF70F6" w:rsidRPr="00A95741" w:rsidRDefault="00CF70F6" w:rsidP="00CF70F6">
      <w:pPr>
        <w:pStyle w:val="aaaTITULO1"/>
        <w:numPr>
          <w:ilvl w:val="0"/>
          <w:numId w:val="0"/>
        </w:numPr>
        <w:rPr>
          <w:b w:val="0"/>
          <w:bCs/>
          <w:color w:val="70AD47" w:themeColor="accent6"/>
          <w:sz w:val="20"/>
          <w:szCs w:val="20"/>
        </w:rPr>
      </w:pPr>
    </w:p>
    <w:p w14:paraId="76974B2B" w14:textId="77777777" w:rsidR="00D730D9" w:rsidRPr="00A95741" w:rsidRDefault="00CF70F6" w:rsidP="001C7C9F">
      <w:pPr>
        <w:pStyle w:val="aaaTITULO1"/>
        <w:numPr>
          <w:ilvl w:val="0"/>
          <w:numId w:val="19"/>
        </w:numPr>
        <w:rPr>
          <w:b w:val="0"/>
          <w:bCs/>
          <w:color w:val="70AD47" w:themeColor="accent6"/>
          <w:sz w:val="20"/>
          <w:szCs w:val="20"/>
        </w:rPr>
      </w:pPr>
      <w:r w:rsidRPr="00A95741">
        <w:rPr>
          <w:b w:val="0"/>
          <w:bCs/>
          <w:color w:val="70AD47" w:themeColor="accent6"/>
          <w:sz w:val="20"/>
          <w:szCs w:val="20"/>
        </w:rPr>
        <w:t>Anexar Flujograma (versión editable Word</w:t>
      </w:r>
      <w:r w:rsidR="003F5563" w:rsidRPr="00A95741">
        <w:rPr>
          <w:b w:val="0"/>
          <w:bCs/>
          <w:color w:val="70AD47" w:themeColor="accent6"/>
          <w:sz w:val="20"/>
          <w:szCs w:val="20"/>
        </w:rPr>
        <w:t>,</w:t>
      </w:r>
      <w:r w:rsidRPr="00A95741">
        <w:rPr>
          <w:b w:val="0"/>
          <w:bCs/>
          <w:color w:val="70AD47" w:themeColor="accent6"/>
          <w:sz w:val="20"/>
          <w:szCs w:val="20"/>
        </w:rPr>
        <w:t xml:space="preserve"> Excel</w:t>
      </w:r>
      <w:r w:rsidR="003F5563" w:rsidRPr="00A95741">
        <w:rPr>
          <w:b w:val="0"/>
          <w:bCs/>
          <w:color w:val="70AD47" w:themeColor="accent6"/>
          <w:sz w:val="20"/>
          <w:szCs w:val="20"/>
        </w:rPr>
        <w:t>,</w:t>
      </w:r>
      <w:r w:rsidRPr="00A95741">
        <w:rPr>
          <w:b w:val="0"/>
          <w:bCs/>
          <w:color w:val="70AD47" w:themeColor="accent6"/>
          <w:sz w:val="20"/>
          <w:szCs w:val="20"/>
        </w:rPr>
        <w:t xml:space="preserve"> </w:t>
      </w:r>
      <w:proofErr w:type="spellStart"/>
      <w:r w:rsidRPr="00A95741">
        <w:rPr>
          <w:b w:val="0"/>
          <w:bCs/>
          <w:color w:val="70AD47" w:themeColor="accent6"/>
          <w:sz w:val="20"/>
          <w:szCs w:val="20"/>
        </w:rPr>
        <w:t>Power</w:t>
      </w:r>
      <w:proofErr w:type="spellEnd"/>
      <w:r w:rsidRPr="00A95741">
        <w:rPr>
          <w:b w:val="0"/>
          <w:bCs/>
          <w:color w:val="70AD47" w:themeColor="accent6"/>
          <w:sz w:val="20"/>
          <w:szCs w:val="20"/>
        </w:rPr>
        <w:t xml:space="preserve"> Point</w:t>
      </w:r>
      <w:r w:rsidR="003F5563" w:rsidRPr="00A95741">
        <w:rPr>
          <w:b w:val="0"/>
          <w:bCs/>
          <w:color w:val="70AD47" w:themeColor="accent6"/>
          <w:sz w:val="20"/>
          <w:szCs w:val="20"/>
        </w:rPr>
        <w:t>, entre otros</w:t>
      </w:r>
      <w:r w:rsidRPr="00A95741">
        <w:rPr>
          <w:b w:val="0"/>
          <w:bCs/>
          <w:color w:val="70AD47" w:themeColor="accent6"/>
          <w:sz w:val="20"/>
          <w:szCs w:val="20"/>
        </w:rPr>
        <w:t>)</w:t>
      </w:r>
      <w:r w:rsidR="003F5563" w:rsidRPr="00A95741">
        <w:rPr>
          <w:b w:val="0"/>
          <w:bCs/>
          <w:color w:val="70AD47" w:themeColor="accent6"/>
          <w:sz w:val="20"/>
          <w:szCs w:val="20"/>
        </w:rPr>
        <w:t>.</w:t>
      </w:r>
      <w:r w:rsidR="0018422E" w:rsidRPr="00A95741">
        <w:rPr>
          <w:b w:val="0"/>
          <w:bCs/>
          <w:color w:val="70AD47" w:themeColor="accent6"/>
          <w:sz w:val="20"/>
          <w:szCs w:val="20"/>
        </w:rPr>
        <w:t xml:space="preserve"> En el aplicativo se </w:t>
      </w:r>
      <w:r w:rsidR="002C2FEC" w:rsidRPr="00A95741">
        <w:rPr>
          <w:b w:val="0"/>
          <w:bCs/>
          <w:color w:val="70AD47" w:themeColor="accent6"/>
          <w:sz w:val="20"/>
          <w:szCs w:val="20"/>
        </w:rPr>
        <w:t xml:space="preserve">encuentra </w:t>
      </w:r>
      <w:r w:rsidR="0018422E" w:rsidRPr="00A95741">
        <w:rPr>
          <w:b w:val="0"/>
          <w:bCs/>
          <w:color w:val="70AD47" w:themeColor="accent6"/>
          <w:sz w:val="20"/>
          <w:szCs w:val="20"/>
        </w:rPr>
        <w:t xml:space="preserve">la opción de adjuntar anexo, donde es posible </w:t>
      </w:r>
      <w:r w:rsidR="00637FB5" w:rsidRPr="00A95741">
        <w:rPr>
          <w:b w:val="0"/>
          <w:bCs/>
          <w:color w:val="70AD47" w:themeColor="accent6"/>
          <w:sz w:val="20"/>
          <w:szCs w:val="20"/>
        </w:rPr>
        <w:t>poner</w:t>
      </w:r>
      <w:r w:rsidR="0018422E" w:rsidRPr="00A95741">
        <w:rPr>
          <w:b w:val="0"/>
          <w:bCs/>
          <w:color w:val="70AD47" w:themeColor="accent6"/>
          <w:sz w:val="20"/>
          <w:szCs w:val="20"/>
        </w:rPr>
        <w:t xml:space="preserve"> la versión editable del flujograma.</w:t>
      </w:r>
      <w:r w:rsidR="00D730D9" w:rsidRPr="00A95741">
        <w:rPr>
          <w:b w:val="0"/>
          <w:bCs/>
          <w:color w:val="70AD47" w:themeColor="accent6"/>
          <w:sz w:val="20"/>
          <w:szCs w:val="20"/>
        </w:rPr>
        <w:t xml:space="preserve"> </w:t>
      </w:r>
    </w:p>
    <w:p w14:paraId="7B690D8A" w14:textId="5EAFCD3D" w:rsidR="00D730D9" w:rsidRPr="00A95741" w:rsidRDefault="00D730D9" w:rsidP="00D730D9">
      <w:pPr>
        <w:pStyle w:val="aaaTITULO1"/>
        <w:numPr>
          <w:ilvl w:val="0"/>
          <w:numId w:val="0"/>
        </w:numPr>
        <w:ind w:left="720"/>
        <w:rPr>
          <w:b w:val="0"/>
          <w:bCs/>
          <w:color w:val="70AD47" w:themeColor="accent6"/>
          <w:sz w:val="20"/>
          <w:szCs w:val="20"/>
        </w:rPr>
      </w:pPr>
      <w:r w:rsidRPr="00A95741">
        <w:rPr>
          <w:b w:val="0"/>
          <w:bCs/>
          <w:color w:val="70AD47" w:themeColor="accent6"/>
          <w:sz w:val="20"/>
          <w:szCs w:val="20"/>
        </w:rPr>
        <w:t>Nota: Se pueden utilizar otros aplicativos diferentes a los recomendados</w:t>
      </w:r>
      <w:r w:rsidR="00075BC6" w:rsidRPr="00A95741">
        <w:rPr>
          <w:b w:val="0"/>
          <w:bCs/>
          <w:color w:val="70AD47" w:themeColor="accent6"/>
          <w:sz w:val="20"/>
          <w:szCs w:val="20"/>
        </w:rPr>
        <w:t xml:space="preserve">, no obstante, debe cumplir con los encabezados y pie de </w:t>
      </w:r>
      <w:proofErr w:type="spellStart"/>
      <w:r w:rsidR="00075BC6" w:rsidRPr="00A95741">
        <w:rPr>
          <w:b w:val="0"/>
          <w:bCs/>
          <w:color w:val="70AD47" w:themeColor="accent6"/>
          <w:sz w:val="20"/>
          <w:szCs w:val="20"/>
        </w:rPr>
        <w:t>paginas</w:t>
      </w:r>
      <w:proofErr w:type="spellEnd"/>
      <w:r w:rsidR="00C93EB7" w:rsidRPr="00A95741">
        <w:rPr>
          <w:b w:val="0"/>
          <w:bCs/>
          <w:color w:val="70AD47" w:themeColor="accent6"/>
          <w:sz w:val="20"/>
          <w:szCs w:val="20"/>
        </w:rPr>
        <w:t xml:space="preserve"> sugeridos en el </w:t>
      </w:r>
      <w:r w:rsidR="00075BC6" w:rsidRPr="00A95741">
        <w:rPr>
          <w:b w:val="0"/>
          <w:bCs/>
          <w:color w:val="70AD47" w:themeColor="accent6"/>
          <w:sz w:val="20"/>
          <w:szCs w:val="20"/>
        </w:rPr>
        <w:t>Sistema de Gestión</w:t>
      </w:r>
      <w:r w:rsidRPr="00A95741">
        <w:rPr>
          <w:b w:val="0"/>
          <w:bCs/>
          <w:color w:val="70AD47" w:themeColor="accent6"/>
          <w:sz w:val="20"/>
          <w:szCs w:val="20"/>
        </w:rPr>
        <w:t xml:space="preserve">. </w:t>
      </w:r>
    </w:p>
    <w:p w14:paraId="75B89D2D" w14:textId="603F6741" w:rsidR="00677AC1" w:rsidRPr="00A95741" w:rsidRDefault="0018422E" w:rsidP="00D730D9">
      <w:pPr>
        <w:pStyle w:val="aaaTITULO1"/>
        <w:numPr>
          <w:ilvl w:val="0"/>
          <w:numId w:val="0"/>
        </w:numPr>
        <w:ind w:left="720"/>
        <w:rPr>
          <w:b w:val="0"/>
          <w:bCs/>
          <w:color w:val="70AD47" w:themeColor="accent6"/>
          <w:sz w:val="20"/>
          <w:szCs w:val="20"/>
        </w:rPr>
      </w:pPr>
      <w:r w:rsidRPr="00A95741">
        <w:rPr>
          <w:b w:val="0"/>
          <w:bCs/>
          <w:color w:val="70AD47" w:themeColor="accent6"/>
          <w:sz w:val="20"/>
          <w:szCs w:val="20"/>
        </w:rPr>
        <w:t xml:space="preserve"> </w:t>
      </w:r>
    </w:p>
    <w:p w14:paraId="43601E4A" w14:textId="4821103E" w:rsidR="003F5563" w:rsidRPr="00A95741" w:rsidRDefault="00251B1F" w:rsidP="001C7C9F">
      <w:pPr>
        <w:pStyle w:val="aaaTITULO1"/>
        <w:numPr>
          <w:ilvl w:val="0"/>
          <w:numId w:val="19"/>
        </w:numPr>
        <w:rPr>
          <w:b w:val="0"/>
          <w:bCs/>
          <w:color w:val="70AD47" w:themeColor="accent6"/>
          <w:sz w:val="20"/>
          <w:szCs w:val="20"/>
        </w:rPr>
      </w:pPr>
      <w:r w:rsidRPr="00A95741">
        <w:rPr>
          <w:b w:val="0"/>
          <w:bCs/>
          <w:color w:val="70AD47" w:themeColor="accent6"/>
          <w:sz w:val="20"/>
          <w:szCs w:val="20"/>
        </w:rPr>
        <w:t>Adicionalmente</w:t>
      </w:r>
      <w:r w:rsidR="00693801" w:rsidRPr="00A95741">
        <w:rPr>
          <w:b w:val="0"/>
          <w:bCs/>
          <w:color w:val="70AD47" w:themeColor="accent6"/>
          <w:sz w:val="20"/>
          <w:szCs w:val="20"/>
        </w:rPr>
        <w:t xml:space="preserve">, </w:t>
      </w:r>
      <w:r w:rsidRPr="00A95741">
        <w:rPr>
          <w:b w:val="0"/>
          <w:bCs/>
          <w:color w:val="70AD47" w:themeColor="accent6"/>
          <w:sz w:val="20"/>
          <w:szCs w:val="20"/>
        </w:rPr>
        <w:t xml:space="preserve">se puede anexar </w:t>
      </w:r>
      <w:r w:rsidR="003F5563" w:rsidRPr="00A95741">
        <w:rPr>
          <w:b w:val="0"/>
          <w:bCs/>
          <w:color w:val="70AD47" w:themeColor="accent6"/>
          <w:sz w:val="20"/>
          <w:szCs w:val="20"/>
        </w:rPr>
        <w:t xml:space="preserve">la imagen </w:t>
      </w:r>
      <w:r w:rsidR="00CA44DA" w:rsidRPr="00A95741">
        <w:rPr>
          <w:b w:val="0"/>
          <w:bCs/>
          <w:color w:val="70AD47" w:themeColor="accent6"/>
          <w:sz w:val="20"/>
          <w:szCs w:val="20"/>
        </w:rPr>
        <w:t xml:space="preserve">(pantallazo) </w:t>
      </w:r>
      <w:r w:rsidR="003F5563" w:rsidRPr="00A95741">
        <w:rPr>
          <w:b w:val="0"/>
          <w:bCs/>
          <w:color w:val="70AD47" w:themeColor="accent6"/>
          <w:sz w:val="20"/>
          <w:szCs w:val="20"/>
        </w:rPr>
        <w:t xml:space="preserve">del </w:t>
      </w:r>
      <w:r w:rsidR="001C7C9F" w:rsidRPr="00A95741">
        <w:rPr>
          <w:b w:val="0"/>
          <w:bCs/>
          <w:color w:val="70AD47" w:themeColor="accent6"/>
          <w:sz w:val="20"/>
          <w:szCs w:val="20"/>
        </w:rPr>
        <w:t xml:space="preserve">flujograma </w:t>
      </w:r>
      <w:r w:rsidR="006300F5" w:rsidRPr="00A95741">
        <w:rPr>
          <w:b w:val="0"/>
          <w:bCs/>
          <w:color w:val="70AD47" w:themeColor="accent6"/>
          <w:sz w:val="20"/>
          <w:szCs w:val="20"/>
        </w:rPr>
        <w:t>en este numeral del</w:t>
      </w:r>
      <w:r w:rsidR="001C7C9F" w:rsidRPr="00A95741">
        <w:rPr>
          <w:b w:val="0"/>
          <w:bCs/>
          <w:color w:val="70AD47" w:themeColor="accent6"/>
          <w:sz w:val="20"/>
          <w:szCs w:val="20"/>
        </w:rPr>
        <w:t xml:space="preserve"> procedimiento</w:t>
      </w:r>
      <w:r w:rsidR="0018422E" w:rsidRPr="00A95741">
        <w:rPr>
          <w:b w:val="0"/>
          <w:bCs/>
          <w:color w:val="70AD47" w:themeColor="accent6"/>
          <w:sz w:val="20"/>
          <w:szCs w:val="20"/>
        </w:rPr>
        <w:t>.</w:t>
      </w:r>
      <w:r w:rsidR="006300F5" w:rsidRPr="00A95741">
        <w:rPr>
          <w:b w:val="0"/>
          <w:bCs/>
          <w:color w:val="70AD47" w:themeColor="accent6"/>
          <w:sz w:val="20"/>
          <w:szCs w:val="20"/>
        </w:rPr>
        <w:t xml:space="preserve"> En el aplicativo</w:t>
      </w:r>
      <w:r w:rsidR="002C2FEC" w:rsidRPr="00A95741">
        <w:rPr>
          <w:b w:val="0"/>
          <w:bCs/>
          <w:color w:val="70AD47" w:themeColor="accent6"/>
          <w:sz w:val="20"/>
          <w:szCs w:val="20"/>
        </w:rPr>
        <w:t xml:space="preserve"> </w:t>
      </w:r>
      <w:r w:rsidR="00693801" w:rsidRPr="00A95741">
        <w:rPr>
          <w:b w:val="0"/>
          <w:bCs/>
          <w:color w:val="70AD47" w:themeColor="accent6"/>
          <w:sz w:val="20"/>
          <w:szCs w:val="20"/>
        </w:rPr>
        <w:t>encontrará</w:t>
      </w:r>
      <w:r w:rsidR="002C2FEC" w:rsidRPr="00A95741">
        <w:rPr>
          <w:b w:val="0"/>
          <w:bCs/>
          <w:color w:val="70AD47" w:themeColor="accent6"/>
          <w:sz w:val="20"/>
          <w:szCs w:val="20"/>
        </w:rPr>
        <w:t xml:space="preserve"> la opción de </w:t>
      </w:r>
      <w:r w:rsidR="0024132D" w:rsidRPr="00A95741">
        <w:rPr>
          <w:b w:val="0"/>
          <w:bCs/>
          <w:color w:val="70AD47" w:themeColor="accent6"/>
          <w:sz w:val="20"/>
          <w:szCs w:val="20"/>
        </w:rPr>
        <w:t>adjuntar imagen centrada</w:t>
      </w:r>
      <w:r w:rsidR="00594F22" w:rsidRPr="00A95741">
        <w:rPr>
          <w:b w:val="0"/>
          <w:bCs/>
          <w:color w:val="70AD47" w:themeColor="accent6"/>
          <w:sz w:val="20"/>
          <w:szCs w:val="20"/>
        </w:rPr>
        <w:t xml:space="preserve">. </w:t>
      </w:r>
    </w:p>
    <w:p w14:paraId="571E570A" w14:textId="11E444D3" w:rsidR="002B473E" w:rsidRPr="00A95741" w:rsidRDefault="002B473E" w:rsidP="002B473E">
      <w:pPr>
        <w:pStyle w:val="aaaTITULO1"/>
        <w:numPr>
          <w:ilvl w:val="0"/>
          <w:numId w:val="0"/>
        </w:numPr>
        <w:ind w:left="720"/>
        <w:rPr>
          <w:b w:val="0"/>
          <w:bCs/>
          <w:color w:val="70AD47" w:themeColor="accent6"/>
          <w:sz w:val="20"/>
          <w:szCs w:val="20"/>
        </w:rPr>
      </w:pPr>
    </w:p>
    <w:p w14:paraId="722FABE2" w14:textId="77777777" w:rsidR="002B473E" w:rsidRPr="00A95741" w:rsidRDefault="002B473E" w:rsidP="002B473E">
      <w:pPr>
        <w:pStyle w:val="aaaTITULO1"/>
        <w:numPr>
          <w:ilvl w:val="0"/>
          <w:numId w:val="0"/>
        </w:numPr>
        <w:ind w:left="720"/>
        <w:rPr>
          <w:b w:val="0"/>
          <w:bCs/>
          <w:color w:val="70AD47" w:themeColor="accent6"/>
          <w:sz w:val="20"/>
          <w:szCs w:val="20"/>
        </w:rPr>
      </w:pPr>
    </w:p>
    <w:p w14:paraId="4E7E54EB" w14:textId="77777777" w:rsidR="00CF70F6" w:rsidRPr="00A95741" w:rsidRDefault="00CF70F6" w:rsidP="00CF70F6">
      <w:pPr>
        <w:pStyle w:val="aaaTITULO1"/>
        <w:numPr>
          <w:ilvl w:val="0"/>
          <w:numId w:val="0"/>
        </w:numPr>
        <w:rPr>
          <w:b w:val="0"/>
          <w:bCs/>
          <w:color w:val="70AD47" w:themeColor="accent6"/>
          <w:sz w:val="20"/>
          <w:szCs w:val="20"/>
        </w:rPr>
      </w:pPr>
    </w:p>
    <w:p w14:paraId="4672B352" w14:textId="262A7923" w:rsidR="00337FF8" w:rsidRPr="00A95741" w:rsidRDefault="00FF441B" w:rsidP="007F792B">
      <w:pPr>
        <w:pStyle w:val="aaaTITULO1"/>
        <w:rPr>
          <w:sz w:val="20"/>
          <w:szCs w:val="20"/>
        </w:rPr>
      </w:pPr>
      <w:r w:rsidRPr="00A95741">
        <w:rPr>
          <w:sz w:val="20"/>
          <w:szCs w:val="20"/>
        </w:rPr>
        <w:t>DOCUMENTOS RELACIONADOS</w:t>
      </w:r>
    </w:p>
    <w:p w14:paraId="79C046DC" w14:textId="77777777" w:rsidR="00CF70F6" w:rsidRPr="00A95741" w:rsidRDefault="00CF70F6" w:rsidP="00370313">
      <w:pPr>
        <w:pStyle w:val="aaaTITULO1"/>
        <w:numPr>
          <w:ilvl w:val="0"/>
          <w:numId w:val="0"/>
        </w:numPr>
        <w:rPr>
          <w:b w:val="0"/>
          <w:bCs/>
          <w:color w:val="70AD47" w:themeColor="accent6"/>
          <w:sz w:val="20"/>
          <w:szCs w:val="20"/>
        </w:rPr>
      </w:pPr>
    </w:p>
    <w:p w14:paraId="13BB8E67" w14:textId="0DCBD10B" w:rsidR="008522C0" w:rsidRPr="002C7A3F" w:rsidRDefault="008522C0" w:rsidP="00784821">
      <w:pPr>
        <w:pStyle w:val="aaaTITULO1"/>
        <w:numPr>
          <w:ilvl w:val="0"/>
          <w:numId w:val="20"/>
        </w:numPr>
        <w:rPr>
          <w:b w:val="0"/>
          <w:bCs/>
          <w:color w:val="000000" w:themeColor="text1"/>
          <w:sz w:val="20"/>
          <w:szCs w:val="20"/>
        </w:rPr>
      </w:pPr>
      <w:r w:rsidRPr="002C7A3F">
        <w:rPr>
          <w:b w:val="0"/>
          <w:bCs/>
          <w:color w:val="000000" w:themeColor="text1"/>
          <w:sz w:val="20"/>
          <w:szCs w:val="20"/>
        </w:rPr>
        <w:t>Protocolo de entrevista</w:t>
      </w:r>
    </w:p>
    <w:p w14:paraId="54990C9C" w14:textId="03A23B42" w:rsidR="00282CF7" w:rsidRPr="002C7A3F" w:rsidRDefault="00282CF7" w:rsidP="00784821">
      <w:pPr>
        <w:pStyle w:val="aaaTITULO1"/>
        <w:numPr>
          <w:ilvl w:val="0"/>
          <w:numId w:val="20"/>
        </w:numPr>
        <w:rPr>
          <w:b w:val="0"/>
          <w:bCs/>
          <w:color w:val="000000" w:themeColor="text1"/>
          <w:sz w:val="20"/>
          <w:szCs w:val="20"/>
        </w:rPr>
      </w:pPr>
      <w:r w:rsidRPr="002C7A3F">
        <w:rPr>
          <w:b w:val="0"/>
          <w:bCs/>
          <w:color w:val="000000" w:themeColor="text1"/>
          <w:sz w:val="20"/>
          <w:szCs w:val="20"/>
        </w:rPr>
        <w:t>Formato de entrevista</w:t>
      </w:r>
    </w:p>
    <w:p w14:paraId="5168D8E4" w14:textId="36B172BE" w:rsidR="00BF3673" w:rsidRPr="002C7A3F" w:rsidRDefault="00BF3673" w:rsidP="00784821">
      <w:pPr>
        <w:pStyle w:val="aaaTITULO1"/>
        <w:numPr>
          <w:ilvl w:val="0"/>
          <w:numId w:val="20"/>
        </w:numPr>
        <w:rPr>
          <w:b w:val="0"/>
          <w:bCs/>
          <w:color w:val="000000" w:themeColor="text1"/>
          <w:sz w:val="20"/>
          <w:szCs w:val="20"/>
        </w:rPr>
      </w:pPr>
      <w:r w:rsidRPr="002C7A3F">
        <w:rPr>
          <w:b w:val="0"/>
          <w:bCs/>
          <w:color w:val="000000" w:themeColor="text1"/>
          <w:sz w:val="20"/>
          <w:szCs w:val="20"/>
        </w:rPr>
        <w:t>Acta de posesión</w:t>
      </w:r>
    </w:p>
    <w:p w14:paraId="1CD070D6" w14:textId="540EE4CA" w:rsidR="00BF3673" w:rsidRPr="002C7A3F" w:rsidRDefault="00BF3673" w:rsidP="00784821">
      <w:pPr>
        <w:pStyle w:val="aaaTITULO1"/>
        <w:numPr>
          <w:ilvl w:val="0"/>
          <w:numId w:val="20"/>
        </w:numPr>
        <w:rPr>
          <w:b w:val="0"/>
          <w:bCs/>
          <w:color w:val="000000" w:themeColor="text1"/>
          <w:sz w:val="20"/>
          <w:szCs w:val="20"/>
        </w:rPr>
      </w:pPr>
      <w:r w:rsidRPr="002C7A3F">
        <w:rPr>
          <w:b w:val="0"/>
          <w:bCs/>
          <w:color w:val="000000" w:themeColor="text1"/>
          <w:sz w:val="20"/>
          <w:szCs w:val="20"/>
        </w:rPr>
        <w:t>Declaración de bienes y rentas</w:t>
      </w:r>
    </w:p>
    <w:p w14:paraId="7CA908FE" w14:textId="371AB0DC" w:rsidR="00BF3673" w:rsidRDefault="00282CF7" w:rsidP="00784821">
      <w:pPr>
        <w:pStyle w:val="aaaTITULO1"/>
        <w:numPr>
          <w:ilvl w:val="0"/>
          <w:numId w:val="20"/>
        </w:numPr>
        <w:rPr>
          <w:b w:val="0"/>
          <w:bCs/>
          <w:color w:val="70AD47" w:themeColor="accent6"/>
          <w:sz w:val="20"/>
          <w:szCs w:val="20"/>
        </w:rPr>
      </w:pPr>
      <w:r w:rsidRPr="002C7A3F">
        <w:rPr>
          <w:b w:val="0"/>
          <w:bCs/>
          <w:color w:val="000000" w:themeColor="text1"/>
          <w:sz w:val="20"/>
          <w:szCs w:val="20"/>
        </w:rPr>
        <w:t>Valoración de requisitos mínimos</w:t>
      </w:r>
      <w:r>
        <w:rPr>
          <w:b w:val="0"/>
          <w:bCs/>
          <w:color w:val="70AD47" w:themeColor="accent6"/>
          <w:sz w:val="20"/>
          <w:szCs w:val="20"/>
        </w:rPr>
        <w:t xml:space="preserve"> </w:t>
      </w:r>
    </w:p>
    <w:p w14:paraId="72EEF3E1" w14:textId="77777777" w:rsidR="00BF3673" w:rsidRDefault="00BF3673" w:rsidP="002C7A3F">
      <w:pPr>
        <w:pStyle w:val="aaaTITULO1"/>
        <w:numPr>
          <w:ilvl w:val="0"/>
          <w:numId w:val="0"/>
        </w:numPr>
        <w:ind w:left="360" w:hanging="360"/>
        <w:rPr>
          <w:b w:val="0"/>
          <w:bCs/>
          <w:color w:val="70AD47" w:themeColor="accent6"/>
          <w:sz w:val="20"/>
          <w:szCs w:val="20"/>
        </w:rPr>
      </w:pPr>
    </w:p>
    <w:p w14:paraId="26324F7A" w14:textId="77777777" w:rsidR="00E257E8" w:rsidRPr="00A95741" w:rsidRDefault="00E257E8" w:rsidP="00E257E8">
      <w:pPr>
        <w:pStyle w:val="aaaTITULO1"/>
        <w:numPr>
          <w:ilvl w:val="0"/>
          <w:numId w:val="0"/>
        </w:numPr>
        <w:ind w:left="720"/>
        <w:rPr>
          <w:b w:val="0"/>
          <w:bCs/>
          <w:color w:val="70AD47" w:themeColor="accent6"/>
          <w:sz w:val="20"/>
          <w:szCs w:val="20"/>
        </w:rPr>
      </w:pPr>
    </w:p>
    <w:p w14:paraId="28C057BE" w14:textId="2485228E" w:rsidR="00D029D2" w:rsidRPr="00A95741" w:rsidRDefault="00D029D2" w:rsidP="00906248">
      <w:pPr>
        <w:rPr>
          <w:rFonts w:ascii="Arial" w:hAnsi="Arial" w:cs="Arial"/>
          <w:lang w:val="es-CO"/>
        </w:rPr>
      </w:pPr>
    </w:p>
    <w:p w14:paraId="228B6F83" w14:textId="47EFAC0D" w:rsidR="00467AC0" w:rsidRPr="00A95741" w:rsidRDefault="00D25256" w:rsidP="00906248">
      <w:pPr>
        <w:rPr>
          <w:rFonts w:ascii="Arial" w:hAnsi="Arial" w:cs="Arial"/>
          <w:bCs/>
          <w:color w:val="70AD47" w:themeColor="accent6"/>
        </w:rPr>
      </w:pPr>
      <w:r w:rsidRPr="00A95741">
        <w:rPr>
          <w:rFonts w:ascii="Arial" w:hAnsi="Arial" w:cs="Arial"/>
          <w:b/>
          <w:bCs/>
          <w:lang w:val="es-CO"/>
        </w:rPr>
        <w:t>LISTADO DE VERSIONES</w:t>
      </w:r>
      <w:r w:rsidR="007555BE" w:rsidRPr="00A95741">
        <w:rPr>
          <w:rFonts w:ascii="Arial" w:hAnsi="Arial" w:cs="Arial"/>
          <w:b/>
          <w:bCs/>
          <w:lang w:val="es-CO"/>
        </w:rPr>
        <w:t xml:space="preserve"> </w:t>
      </w:r>
      <w:r w:rsidR="002C3123" w:rsidRPr="00A95741">
        <w:rPr>
          <w:rFonts w:ascii="Arial" w:hAnsi="Arial" w:cs="Arial"/>
          <w:bCs/>
          <w:color w:val="70AD47" w:themeColor="accent6"/>
        </w:rPr>
        <w:t xml:space="preserve">Cuadro incluido por el aplicativo en cada procedimiento. Tener en cuenta: </w:t>
      </w:r>
    </w:p>
    <w:p w14:paraId="50A85B38" w14:textId="5A18D549" w:rsidR="00627E05" w:rsidRPr="00A95741" w:rsidRDefault="00627E05" w:rsidP="00906248">
      <w:pPr>
        <w:rPr>
          <w:rFonts w:ascii="Arial" w:hAnsi="Arial" w:cs="Arial"/>
          <w:bCs/>
          <w:color w:val="70AD47" w:themeColor="accent6"/>
        </w:rPr>
      </w:pPr>
      <w:r w:rsidRPr="00A95741">
        <w:rPr>
          <w:rFonts w:ascii="Arial" w:hAnsi="Arial" w:cs="Arial"/>
          <w:bCs/>
          <w:color w:val="70AD47" w:themeColor="accent6"/>
        </w:rPr>
        <w:t>En el menú edición del procedimiento</w:t>
      </w:r>
      <w:r w:rsidR="00F33CD5" w:rsidRPr="00A95741">
        <w:rPr>
          <w:rFonts w:ascii="Arial" w:hAnsi="Arial" w:cs="Arial"/>
          <w:bCs/>
          <w:color w:val="70AD47" w:themeColor="accent6"/>
        </w:rPr>
        <w:t xml:space="preserve"> en la</w:t>
      </w:r>
      <w:r w:rsidRPr="00A95741">
        <w:rPr>
          <w:rFonts w:ascii="Arial" w:hAnsi="Arial" w:cs="Arial"/>
          <w:bCs/>
          <w:color w:val="70AD47" w:themeColor="accent6"/>
        </w:rPr>
        <w:t xml:space="preserve"> sección</w:t>
      </w:r>
      <w:r w:rsidR="00F33CD5" w:rsidRPr="00A95741">
        <w:rPr>
          <w:rFonts w:ascii="Arial" w:hAnsi="Arial" w:cs="Arial"/>
          <w:bCs/>
          <w:color w:val="70AD47" w:themeColor="accent6"/>
        </w:rPr>
        <w:t xml:space="preserve"> la</w:t>
      </w:r>
      <w:r w:rsidRPr="00A95741">
        <w:rPr>
          <w:rFonts w:ascii="Arial" w:hAnsi="Arial" w:cs="Arial"/>
          <w:bCs/>
          <w:color w:val="70AD47" w:themeColor="accent6"/>
        </w:rPr>
        <w:t xml:space="preserve"> edición</w:t>
      </w:r>
      <w:r w:rsidR="00506663" w:rsidRPr="00A95741">
        <w:rPr>
          <w:rFonts w:ascii="Arial" w:hAnsi="Arial" w:cs="Arial"/>
          <w:bCs/>
          <w:color w:val="70AD47" w:themeColor="accent6"/>
        </w:rPr>
        <w:t xml:space="preserve">, adicionar </w:t>
      </w:r>
      <w:r w:rsidR="003C4204" w:rsidRPr="00A95741">
        <w:rPr>
          <w:rFonts w:ascii="Arial" w:hAnsi="Arial" w:cs="Arial"/>
          <w:bCs/>
          <w:color w:val="70AD47" w:themeColor="accent6"/>
        </w:rPr>
        <w:t>objeto</w:t>
      </w:r>
      <w:r w:rsidR="00506663" w:rsidRPr="00A95741">
        <w:rPr>
          <w:rFonts w:ascii="Arial" w:hAnsi="Arial" w:cs="Arial"/>
          <w:bCs/>
          <w:color w:val="70AD47" w:themeColor="accent6"/>
        </w:rPr>
        <w:t xml:space="preserve"> “edición”.</w:t>
      </w:r>
    </w:p>
    <w:p w14:paraId="1D74D4B7" w14:textId="77777777" w:rsidR="00627E05" w:rsidRPr="00A95741" w:rsidRDefault="00627E05" w:rsidP="00906248">
      <w:pPr>
        <w:rPr>
          <w:rFonts w:ascii="Arial" w:hAnsi="Arial" w:cs="Arial"/>
          <w:b/>
          <w:bCs/>
          <w:lang w:val="es-CO"/>
        </w:rPr>
      </w:pPr>
    </w:p>
    <w:p w14:paraId="37D141F8" w14:textId="71DCA1AE" w:rsidR="004434B9" w:rsidRPr="00A95741" w:rsidRDefault="004434B9" w:rsidP="00906248">
      <w:pPr>
        <w:rPr>
          <w:rFonts w:ascii="Arial" w:hAnsi="Arial" w:cs="Arial"/>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509"/>
        <w:gridCol w:w="6085"/>
      </w:tblGrid>
      <w:tr w:rsidR="004434B9" w:rsidRPr="00A95741" w14:paraId="323D1355" w14:textId="77777777" w:rsidTr="007405D1">
        <w:trPr>
          <w:trHeight w:val="221"/>
          <w:jc w:val="center"/>
        </w:trPr>
        <w:tc>
          <w:tcPr>
            <w:tcW w:w="1314" w:type="dxa"/>
            <w:shd w:val="clear" w:color="auto" w:fill="D9D9D9" w:themeFill="background1" w:themeFillShade="D9"/>
          </w:tcPr>
          <w:p w14:paraId="2AF07E6F" w14:textId="27675A6F" w:rsidR="004434B9" w:rsidRPr="00A95741" w:rsidRDefault="00DC12F8" w:rsidP="008C60C6">
            <w:pPr>
              <w:rPr>
                <w:rFonts w:ascii="Arial" w:hAnsi="Arial" w:cs="Arial"/>
              </w:rPr>
            </w:pPr>
            <w:r w:rsidRPr="00A95741">
              <w:rPr>
                <w:rFonts w:ascii="Arial" w:hAnsi="Arial" w:cs="Arial"/>
              </w:rPr>
              <w:t>VERSIÓN</w:t>
            </w:r>
          </w:p>
        </w:tc>
        <w:tc>
          <w:tcPr>
            <w:tcW w:w="2509" w:type="dxa"/>
            <w:shd w:val="clear" w:color="auto" w:fill="D9D9D9" w:themeFill="background1" w:themeFillShade="D9"/>
            <w:vAlign w:val="center"/>
          </w:tcPr>
          <w:p w14:paraId="672F3A4B" w14:textId="6B1C421E" w:rsidR="004434B9" w:rsidRPr="00A95741" w:rsidRDefault="00CB14A0" w:rsidP="008C60C6">
            <w:pPr>
              <w:rPr>
                <w:rFonts w:ascii="Arial" w:hAnsi="Arial" w:cs="Arial"/>
              </w:rPr>
            </w:pPr>
            <w:r w:rsidRPr="00A95741">
              <w:rPr>
                <w:rFonts w:ascii="Arial" w:hAnsi="Arial" w:cs="Arial"/>
              </w:rPr>
              <w:t>FECHA</w:t>
            </w:r>
          </w:p>
        </w:tc>
        <w:tc>
          <w:tcPr>
            <w:tcW w:w="6085" w:type="dxa"/>
            <w:shd w:val="clear" w:color="auto" w:fill="D9D9D9" w:themeFill="background1" w:themeFillShade="D9"/>
            <w:vAlign w:val="center"/>
          </w:tcPr>
          <w:p w14:paraId="19DC4483" w14:textId="4CEEC8EC" w:rsidR="004434B9" w:rsidRPr="00A95741" w:rsidRDefault="00CB14A0" w:rsidP="008C60C6">
            <w:pPr>
              <w:rPr>
                <w:rFonts w:ascii="Arial" w:hAnsi="Arial" w:cs="Arial"/>
              </w:rPr>
            </w:pPr>
            <w:r w:rsidRPr="00A95741">
              <w:rPr>
                <w:rFonts w:ascii="Arial" w:hAnsi="Arial" w:cs="Arial"/>
              </w:rPr>
              <w:t>RAZÓN DE LA ACTUALIZACIÓN</w:t>
            </w:r>
          </w:p>
        </w:tc>
      </w:tr>
      <w:tr w:rsidR="004434B9" w:rsidRPr="00A95741" w14:paraId="4C2FBFAB" w14:textId="77777777" w:rsidTr="007405D1">
        <w:trPr>
          <w:trHeight w:val="221"/>
          <w:jc w:val="center"/>
        </w:trPr>
        <w:tc>
          <w:tcPr>
            <w:tcW w:w="1314" w:type="dxa"/>
            <w:shd w:val="clear" w:color="auto" w:fill="auto"/>
            <w:vAlign w:val="center"/>
          </w:tcPr>
          <w:p w14:paraId="5F3008CA" w14:textId="77777777" w:rsidR="0074639B" w:rsidRPr="00A95741" w:rsidRDefault="004434B9" w:rsidP="008C60C6">
            <w:pPr>
              <w:rPr>
                <w:rFonts w:ascii="Arial" w:hAnsi="Arial" w:cs="Arial"/>
              </w:rPr>
            </w:pPr>
            <w:r w:rsidRPr="00A95741">
              <w:rPr>
                <w:rFonts w:ascii="Arial" w:hAnsi="Arial" w:cs="Arial"/>
              </w:rPr>
              <w:t>##</w:t>
            </w:r>
          </w:p>
          <w:p w14:paraId="398880B2" w14:textId="77777777" w:rsidR="004A5C0B" w:rsidRPr="00A95741" w:rsidRDefault="004A5C0B" w:rsidP="008C60C6">
            <w:pPr>
              <w:rPr>
                <w:rFonts w:ascii="Arial" w:hAnsi="Arial" w:cs="Arial"/>
                <w:bCs/>
                <w:color w:val="70AD47" w:themeColor="accent6"/>
              </w:rPr>
            </w:pPr>
          </w:p>
          <w:p w14:paraId="6C1B7121" w14:textId="489C3994" w:rsidR="00506663" w:rsidRPr="00A95741" w:rsidRDefault="004A5C0B" w:rsidP="008C60C6">
            <w:pPr>
              <w:rPr>
                <w:rFonts w:ascii="Arial" w:hAnsi="Arial" w:cs="Arial"/>
              </w:rPr>
            </w:pPr>
            <w:r w:rsidRPr="00A95741">
              <w:rPr>
                <w:rFonts w:ascii="Arial" w:hAnsi="Arial" w:cs="Arial"/>
                <w:bCs/>
                <w:color w:val="70AD47" w:themeColor="accent6"/>
              </w:rPr>
              <w:t>Numero de versión que tendrá el procedimiento</w:t>
            </w:r>
          </w:p>
        </w:tc>
        <w:tc>
          <w:tcPr>
            <w:tcW w:w="2509" w:type="dxa"/>
            <w:shd w:val="clear" w:color="auto" w:fill="auto"/>
            <w:vAlign w:val="center"/>
          </w:tcPr>
          <w:p w14:paraId="0AAAEC37" w14:textId="77777777" w:rsidR="0019351B" w:rsidRPr="00A95741" w:rsidRDefault="0019351B" w:rsidP="008C60C6">
            <w:pPr>
              <w:rPr>
                <w:rFonts w:ascii="Arial" w:hAnsi="Arial" w:cs="Arial"/>
                <w:bCs/>
              </w:rPr>
            </w:pPr>
            <w:r w:rsidRPr="00A95741">
              <w:rPr>
                <w:rFonts w:ascii="Arial" w:hAnsi="Arial" w:cs="Arial"/>
                <w:bCs/>
              </w:rPr>
              <w:t>DD</w:t>
            </w:r>
            <w:r w:rsidR="00FA5853" w:rsidRPr="00A95741">
              <w:rPr>
                <w:rFonts w:ascii="Arial" w:hAnsi="Arial" w:cs="Arial"/>
                <w:bCs/>
              </w:rPr>
              <w:t xml:space="preserve"> </w:t>
            </w:r>
            <w:r w:rsidRPr="00A95741">
              <w:rPr>
                <w:rFonts w:ascii="Arial" w:hAnsi="Arial" w:cs="Arial"/>
                <w:bCs/>
              </w:rPr>
              <w:t>/</w:t>
            </w:r>
            <w:r w:rsidR="00FA5853" w:rsidRPr="00A95741">
              <w:rPr>
                <w:rFonts w:ascii="Arial" w:hAnsi="Arial" w:cs="Arial"/>
                <w:bCs/>
              </w:rPr>
              <w:t xml:space="preserve"> </w:t>
            </w:r>
            <w:r w:rsidRPr="00A95741">
              <w:rPr>
                <w:rFonts w:ascii="Arial" w:hAnsi="Arial" w:cs="Arial"/>
                <w:bCs/>
              </w:rPr>
              <w:t>MM</w:t>
            </w:r>
            <w:r w:rsidR="00FA5853" w:rsidRPr="00A95741">
              <w:rPr>
                <w:rFonts w:ascii="Arial" w:hAnsi="Arial" w:cs="Arial"/>
                <w:bCs/>
              </w:rPr>
              <w:t xml:space="preserve"> </w:t>
            </w:r>
            <w:r w:rsidRPr="00A95741">
              <w:rPr>
                <w:rFonts w:ascii="Arial" w:hAnsi="Arial" w:cs="Arial"/>
                <w:bCs/>
              </w:rPr>
              <w:t>/</w:t>
            </w:r>
            <w:r w:rsidR="00FA5853" w:rsidRPr="00A95741">
              <w:rPr>
                <w:rFonts w:ascii="Arial" w:hAnsi="Arial" w:cs="Arial"/>
                <w:bCs/>
              </w:rPr>
              <w:t xml:space="preserve"> </w:t>
            </w:r>
            <w:r w:rsidRPr="00A95741">
              <w:rPr>
                <w:rFonts w:ascii="Arial" w:hAnsi="Arial" w:cs="Arial"/>
                <w:bCs/>
              </w:rPr>
              <w:t>AAAA</w:t>
            </w:r>
          </w:p>
          <w:p w14:paraId="33288515" w14:textId="77777777" w:rsidR="004A5C0B" w:rsidRPr="00A95741" w:rsidRDefault="004A5C0B" w:rsidP="008C60C6">
            <w:pPr>
              <w:rPr>
                <w:rFonts w:ascii="Arial" w:hAnsi="Arial" w:cs="Arial"/>
                <w:bCs/>
              </w:rPr>
            </w:pPr>
          </w:p>
          <w:p w14:paraId="73CFE33D" w14:textId="34CC6B5C" w:rsidR="004A5C0B" w:rsidRPr="00A95741" w:rsidRDefault="004A5C0B" w:rsidP="008C60C6">
            <w:pPr>
              <w:rPr>
                <w:rFonts w:ascii="Arial" w:hAnsi="Arial" w:cs="Arial"/>
                <w:bCs/>
              </w:rPr>
            </w:pPr>
            <w:r w:rsidRPr="00A95741">
              <w:rPr>
                <w:rFonts w:ascii="Arial" w:hAnsi="Arial" w:cs="Arial"/>
                <w:bCs/>
                <w:color w:val="70AD47" w:themeColor="accent6"/>
              </w:rPr>
              <w:t xml:space="preserve">Fecha en la que se enviara por flujo </w:t>
            </w:r>
            <w:r w:rsidR="007405D1" w:rsidRPr="00A95741">
              <w:rPr>
                <w:rFonts w:ascii="Arial" w:hAnsi="Arial" w:cs="Arial"/>
                <w:bCs/>
                <w:color w:val="70AD47" w:themeColor="accent6"/>
              </w:rPr>
              <w:t>de revisión y aprobación</w:t>
            </w:r>
            <w:r w:rsidR="007405D1" w:rsidRPr="00A95741">
              <w:rPr>
                <w:rFonts w:ascii="Arial" w:hAnsi="Arial" w:cs="Arial"/>
                <w:bCs/>
              </w:rPr>
              <w:t xml:space="preserve"> </w:t>
            </w:r>
          </w:p>
        </w:tc>
        <w:tc>
          <w:tcPr>
            <w:tcW w:w="6085" w:type="dxa"/>
            <w:shd w:val="clear" w:color="auto" w:fill="auto"/>
            <w:vAlign w:val="center"/>
          </w:tcPr>
          <w:p w14:paraId="75A370DB" w14:textId="34966B84" w:rsidR="007405D1" w:rsidRPr="00A95741" w:rsidRDefault="007405D1" w:rsidP="008C60C6">
            <w:pPr>
              <w:rPr>
                <w:rFonts w:ascii="Arial" w:hAnsi="Arial" w:cs="Arial"/>
                <w:bCs/>
                <w:color w:val="70AD47" w:themeColor="accent6"/>
              </w:rPr>
            </w:pPr>
            <w:r w:rsidRPr="00A95741">
              <w:rPr>
                <w:rFonts w:ascii="Arial" w:hAnsi="Arial" w:cs="Arial"/>
                <w:bCs/>
              </w:rPr>
              <w:t xml:space="preserve">CONTENIDO </w:t>
            </w:r>
          </w:p>
          <w:p w14:paraId="6E92CEF5" w14:textId="77777777" w:rsidR="004434B9" w:rsidRPr="00A95741" w:rsidRDefault="007405D1" w:rsidP="007405D1">
            <w:pPr>
              <w:rPr>
                <w:rFonts w:ascii="Arial" w:hAnsi="Arial" w:cs="Arial"/>
                <w:bCs/>
                <w:color w:val="70AD47" w:themeColor="accent6"/>
              </w:rPr>
            </w:pPr>
            <w:r w:rsidRPr="00A95741">
              <w:rPr>
                <w:rFonts w:ascii="Arial" w:hAnsi="Arial" w:cs="Arial"/>
                <w:bCs/>
                <w:color w:val="70AD47" w:themeColor="accent6"/>
              </w:rPr>
              <w:t xml:space="preserve">Redactar de manera general los cambios que se presentaron en el procedimiento que será aprobado, de ser necesario, los requisitos legales que soportan el cambio. </w:t>
            </w:r>
          </w:p>
          <w:p w14:paraId="235A26FA" w14:textId="77777777" w:rsidR="00941B98" w:rsidRPr="00A95741" w:rsidRDefault="00941B98" w:rsidP="007405D1">
            <w:pPr>
              <w:rPr>
                <w:rFonts w:ascii="Arial" w:hAnsi="Arial" w:cs="Arial"/>
                <w:bCs/>
                <w:color w:val="70AD47" w:themeColor="accent6"/>
              </w:rPr>
            </w:pPr>
          </w:p>
          <w:p w14:paraId="3FF59A5D" w14:textId="18863BA6" w:rsidR="00941B98" w:rsidRPr="00A95741" w:rsidRDefault="00941B98" w:rsidP="007405D1">
            <w:pPr>
              <w:rPr>
                <w:rFonts w:ascii="Arial" w:hAnsi="Arial" w:cs="Arial"/>
                <w:bCs/>
                <w:color w:val="70AD47" w:themeColor="accent6"/>
              </w:rPr>
            </w:pPr>
            <w:r w:rsidRPr="00A95741">
              <w:rPr>
                <w:rFonts w:ascii="Arial" w:hAnsi="Arial" w:cs="Arial"/>
                <w:bCs/>
                <w:color w:val="70AD47" w:themeColor="accent6"/>
              </w:rPr>
              <w:t xml:space="preserve">Con el objeto de mantener la trazabilidad </w:t>
            </w:r>
            <w:r w:rsidR="00551122" w:rsidRPr="00A95741">
              <w:rPr>
                <w:rFonts w:ascii="Arial" w:hAnsi="Arial" w:cs="Arial"/>
                <w:bCs/>
                <w:color w:val="70AD47" w:themeColor="accent6"/>
              </w:rPr>
              <w:t xml:space="preserve">y control del cambio, esta información es permanente y no es modificable. Al generar nuevas versiones se debe ingresar una nueva casilla y redactar las razones del cambio. </w:t>
            </w:r>
          </w:p>
        </w:tc>
      </w:tr>
      <w:tr w:rsidR="00941B98" w:rsidRPr="00A95741" w14:paraId="1D95A69E" w14:textId="77777777" w:rsidTr="007405D1">
        <w:trPr>
          <w:trHeight w:val="221"/>
          <w:jc w:val="center"/>
        </w:trPr>
        <w:tc>
          <w:tcPr>
            <w:tcW w:w="1314" w:type="dxa"/>
            <w:shd w:val="clear" w:color="auto" w:fill="auto"/>
            <w:vAlign w:val="center"/>
          </w:tcPr>
          <w:p w14:paraId="39BD28A5" w14:textId="77777777" w:rsidR="00941B98" w:rsidRPr="00A95741" w:rsidRDefault="00941B98" w:rsidP="008C60C6">
            <w:pPr>
              <w:rPr>
                <w:rFonts w:ascii="Arial" w:hAnsi="Arial" w:cs="Arial"/>
              </w:rPr>
            </w:pPr>
          </w:p>
        </w:tc>
        <w:tc>
          <w:tcPr>
            <w:tcW w:w="2509" w:type="dxa"/>
            <w:shd w:val="clear" w:color="auto" w:fill="auto"/>
            <w:vAlign w:val="center"/>
          </w:tcPr>
          <w:p w14:paraId="28CD26F2" w14:textId="77777777" w:rsidR="00941B98" w:rsidRPr="00A95741" w:rsidRDefault="00941B98" w:rsidP="008C60C6">
            <w:pPr>
              <w:rPr>
                <w:rFonts w:ascii="Arial" w:hAnsi="Arial" w:cs="Arial"/>
                <w:bCs/>
              </w:rPr>
            </w:pPr>
          </w:p>
        </w:tc>
        <w:tc>
          <w:tcPr>
            <w:tcW w:w="6085" w:type="dxa"/>
            <w:shd w:val="clear" w:color="auto" w:fill="auto"/>
            <w:vAlign w:val="center"/>
          </w:tcPr>
          <w:p w14:paraId="615BE60F" w14:textId="77777777" w:rsidR="00941B98" w:rsidRPr="00A95741" w:rsidRDefault="00941B98" w:rsidP="008C60C6">
            <w:pPr>
              <w:rPr>
                <w:rFonts w:ascii="Arial" w:hAnsi="Arial" w:cs="Arial"/>
                <w:bCs/>
              </w:rPr>
            </w:pPr>
          </w:p>
        </w:tc>
      </w:tr>
    </w:tbl>
    <w:p w14:paraId="38338134" w14:textId="242C2BD1" w:rsidR="004434B9" w:rsidRPr="00A95741" w:rsidRDefault="004434B9" w:rsidP="00906248">
      <w:pPr>
        <w:rPr>
          <w:rFonts w:ascii="Arial" w:hAnsi="Arial" w:cs="Arial"/>
          <w:lang w:val="es-CO"/>
        </w:rPr>
      </w:pPr>
    </w:p>
    <w:p w14:paraId="3E075003" w14:textId="77777777" w:rsidR="000B4E27" w:rsidRPr="00A95741" w:rsidRDefault="000B4E27" w:rsidP="000B4E27">
      <w:pPr>
        <w:rPr>
          <w:rFonts w:ascii="Arial" w:hAnsi="Arial" w:cs="Arial"/>
          <w:bCs/>
          <w:color w:val="70AD47" w:themeColor="accent6"/>
        </w:rPr>
      </w:pPr>
      <w:r w:rsidRPr="00A95741">
        <w:rPr>
          <w:rFonts w:ascii="Arial" w:hAnsi="Arial" w:cs="Arial"/>
          <w:bCs/>
          <w:color w:val="70AD47" w:themeColor="accent6"/>
        </w:rPr>
        <w:lastRenderedPageBreak/>
        <w:t xml:space="preserve">Cuadro incluido por el aplicativo en cada procedimiento. Tener en cuenta: </w:t>
      </w:r>
    </w:p>
    <w:p w14:paraId="4D99B496" w14:textId="52975002" w:rsidR="00942FD4" w:rsidRPr="00A95741" w:rsidRDefault="00942FD4" w:rsidP="00906248">
      <w:pPr>
        <w:rPr>
          <w:rFonts w:ascii="Arial" w:hAnsi="Arial" w:cs="Arial"/>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085"/>
      </w:tblGrid>
      <w:tr w:rsidR="00942FD4" w:rsidRPr="00A95741" w14:paraId="09D79807" w14:textId="77777777" w:rsidTr="00F20BCC">
        <w:trPr>
          <w:trHeight w:val="221"/>
          <w:jc w:val="center"/>
        </w:trPr>
        <w:tc>
          <w:tcPr>
            <w:tcW w:w="3823" w:type="dxa"/>
            <w:shd w:val="clear" w:color="auto" w:fill="D9D9D9" w:themeFill="background1" w:themeFillShade="D9"/>
          </w:tcPr>
          <w:p w14:paraId="48927FAA" w14:textId="13D6B5D6" w:rsidR="00942FD4" w:rsidRPr="00A95741" w:rsidRDefault="00F20BCC" w:rsidP="008C60C6">
            <w:pPr>
              <w:rPr>
                <w:rFonts w:ascii="Arial" w:hAnsi="Arial" w:cs="Arial"/>
              </w:rPr>
            </w:pPr>
            <w:r w:rsidRPr="00A95741">
              <w:rPr>
                <w:rFonts w:ascii="Arial" w:hAnsi="Arial" w:cs="Arial"/>
              </w:rPr>
              <w:t>GRUPO QUE PARTICIPO EN LA ELABORACIÓN DE ESTE DOCUMENTO</w:t>
            </w:r>
            <w:r w:rsidRPr="00A95741">
              <w:rPr>
                <w:rFonts w:ascii="Arial" w:hAnsi="Arial" w:cs="Arial"/>
              </w:rPr>
              <w:tab/>
            </w:r>
          </w:p>
        </w:tc>
        <w:tc>
          <w:tcPr>
            <w:tcW w:w="6085" w:type="dxa"/>
            <w:shd w:val="clear" w:color="auto" w:fill="auto"/>
            <w:vAlign w:val="center"/>
          </w:tcPr>
          <w:p w14:paraId="37386716" w14:textId="3A9ECD7B" w:rsidR="00942FD4" w:rsidRPr="00A95741" w:rsidRDefault="005666CE" w:rsidP="008C60C6">
            <w:pPr>
              <w:rPr>
                <w:rFonts w:ascii="Arial" w:hAnsi="Arial" w:cs="Arial"/>
              </w:rPr>
            </w:pPr>
            <w:r w:rsidRPr="00A95741">
              <w:rPr>
                <w:rFonts w:ascii="Arial" w:hAnsi="Arial" w:cs="Arial"/>
                <w:bCs/>
                <w:color w:val="70AD47" w:themeColor="accent6"/>
              </w:rPr>
              <w:t>Se puede referenciar los nombres de los funcionarios y/o contratistas que participaron en la elaboración del documento.</w:t>
            </w:r>
          </w:p>
        </w:tc>
      </w:tr>
    </w:tbl>
    <w:p w14:paraId="11E53D76" w14:textId="39954C72" w:rsidR="00942FD4" w:rsidRPr="00A95741" w:rsidRDefault="00942FD4" w:rsidP="00906248">
      <w:pPr>
        <w:rPr>
          <w:rFonts w:ascii="Arial" w:hAnsi="Arial" w:cs="Arial"/>
          <w:lang w:val="es-CO"/>
        </w:rPr>
      </w:pPr>
    </w:p>
    <w:p w14:paraId="2FA28496" w14:textId="08C539CC" w:rsidR="000B4E27" w:rsidRPr="00A95741" w:rsidRDefault="000B4E27" w:rsidP="00906248">
      <w:pPr>
        <w:rPr>
          <w:rFonts w:ascii="Arial" w:hAnsi="Arial" w:cs="Arial"/>
          <w:lang w:val="es-CO"/>
        </w:rPr>
      </w:pPr>
    </w:p>
    <w:p w14:paraId="6E2FD9D2" w14:textId="77777777" w:rsidR="000B4E27" w:rsidRPr="00A95741" w:rsidRDefault="000B4E27" w:rsidP="000B4E27">
      <w:pPr>
        <w:rPr>
          <w:rFonts w:ascii="Arial" w:hAnsi="Arial" w:cs="Arial"/>
          <w:bCs/>
          <w:color w:val="70AD47" w:themeColor="accent6"/>
        </w:rPr>
      </w:pPr>
      <w:r w:rsidRPr="00A95741">
        <w:rPr>
          <w:rFonts w:ascii="Arial" w:hAnsi="Arial" w:cs="Arial"/>
          <w:bCs/>
          <w:color w:val="70AD47" w:themeColor="accent6"/>
        </w:rPr>
        <w:t xml:space="preserve">Cuadro incluido por el aplicativo en cada procedimiento. Tener en cuenta: </w:t>
      </w:r>
    </w:p>
    <w:p w14:paraId="11470FA5" w14:textId="77777777" w:rsidR="000B4E27" w:rsidRPr="00A95741" w:rsidRDefault="000B4E27" w:rsidP="00906248">
      <w:pPr>
        <w:rPr>
          <w:rFonts w:ascii="Arial" w:hAnsi="Arial" w:cs="Arial"/>
          <w:lang w:val="es-CO"/>
        </w:rPr>
      </w:pPr>
    </w:p>
    <w:tbl>
      <w:tblPr>
        <w:tblStyle w:val="Tablaconcuadrcula"/>
        <w:tblW w:w="0" w:type="auto"/>
        <w:tblLook w:val="04A0" w:firstRow="1" w:lastRow="0" w:firstColumn="1" w:lastColumn="0" w:noHBand="0" w:noVBand="1"/>
      </w:tblPr>
      <w:tblGrid>
        <w:gridCol w:w="2908"/>
        <w:gridCol w:w="3801"/>
        <w:gridCol w:w="3363"/>
      </w:tblGrid>
      <w:tr w:rsidR="000B4E27" w:rsidRPr="00A95741" w14:paraId="4ED4D04F" w14:textId="77777777" w:rsidTr="000B4E27">
        <w:trPr>
          <w:trHeight w:val="312"/>
        </w:trPr>
        <w:tc>
          <w:tcPr>
            <w:tcW w:w="7821" w:type="dxa"/>
            <w:shd w:val="clear" w:color="auto" w:fill="D9D9D9" w:themeFill="background1" w:themeFillShade="D9"/>
            <w:hideMark/>
          </w:tcPr>
          <w:p w14:paraId="4FCA23B5" w14:textId="77777777" w:rsidR="00DD6993" w:rsidRPr="00A95741" w:rsidRDefault="00DD6993" w:rsidP="00DD6993">
            <w:pPr>
              <w:rPr>
                <w:rFonts w:ascii="Arial" w:hAnsi="Arial" w:cs="Arial"/>
              </w:rPr>
            </w:pPr>
            <w:r w:rsidRPr="00A95741">
              <w:rPr>
                <w:rFonts w:ascii="Arial" w:hAnsi="Arial" w:cs="Arial"/>
              </w:rPr>
              <w:t xml:space="preserve">REGISTRADO POR </w:t>
            </w:r>
          </w:p>
        </w:tc>
        <w:tc>
          <w:tcPr>
            <w:tcW w:w="13073" w:type="dxa"/>
            <w:shd w:val="clear" w:color="auto" w:fill="D9D9D9" w:themeFill="background1" w:themeFillShade="D9"/>
            <w:hideMark/>
          </w:tcPr>
          <w:p w14:paraId="18C8AB0D" w14:textId="77777777" w:rsidR="00DD6993" w:rsidRPr="00A95741" w:rsidRDefault="00DD6993" w:rsidP="00DD6993">
            <w:pPr>
              <w:rPr>
                <w:rFonts w:ascii="Arial" w:hAnsi="Arial" w:cs="Arial"/>
              </w:rPr>
            </w:pPr>
            <w:r w:rsidRPr="00A95741">
              <w:rPr>
                <w:rFonts w:ascii="Arial" w:hAnsi="Arial" w:cs="Arial"/>
              </w:rPr>
              <w:t xml:space="preserve">REVISADO POR </w:t>
            </w:r>
          </w:p>
        </w:tc>
        <w:tc>
          <w:tcPr>
            <w:tcW w:w="10776" w:type="dxa"/>
            <w:shd w:val="clear" w:color="auto" w:fill="D9D9D9" w:themeFill="background1" w:themeFillShade="D9"/>
            <w:hideMark/>
          </w:tcPr>
          <w:p w14:paraId="6556D275" w14:textId="77777777" w:rsidR="00DD6993" w:rsidRPr="00A95741" w:rsidRDefault="00DD6993" w:rsidP="00DD6993">
            <w:pPr>
              <w:rPr>
                <w:rFonts w:ascii="Arial" w:hAnsi="Arial" w:cs="Arial"/>
              </w:rPr>
            </w:pPr>
            <w:r w:rsidRPr="00A95741">
              <w:rPr>
                <w:rFonts w:ascii="Arial" w:hAnsi="Arial" w:cs="Arial"/>
              </w:rPr>
              <w:t xml:space="preserve">APROBADO POR </w:t>
            </w:r>
          </w:p>
        </w:tc>
      </w:tr>
      <w:tr w:rsidR="00DD6993" w:rsidRPr="00A95741" w14:paraId="71E03BA8" w14:textId="77777777" w:rsidTr="00DD6993">
        <w:trPr>
          <w:trHeight w:val="1500"/>
        </w:trPr>
        <w:tc>
          <w:tcPr>
            <w:tcW w:w="7821" w:type="dxa"/>
            <w:vAlign w:val="center"/>
            <w:hideMark/>
          </w:tcPr>
          <w:p w14:paraId="1100E6E6" w14:textId="77777777" w:rsidR="00DD6993" w:rsidRPr="00A95741" w:rsidRDefault="00DD6993" w:rsidP="00DD6993">
            <w:pPr>
              <w:rPr>
                <w:rFonts w:ascii="Arial" w:hAnsi="Arial" w:cs="Arial"/>
              </w:rPr>
            </w:pPr>
            <w:r w:rsidRPr="00A95741">
              <w:rPr>
                <w:rFonts w:ascii="Arial" w:hAnsi="Arial" w:cs="Arial"/>
              </w:rPr>
              <w:t xml:space="preserve">Nombre: </w:t>
            </w:r>
            <w:r w:rsidRPr="00A95741">
              <w:rPr>
                <w:rFonts w:ascii="Arial" w:hAnsi="Arial" w:cs="Arial"/>
              </w:rPr>
              <w:br/>
              <w:t xml:space="preserve">Responsable: </w:t>
            </w:r>
            <w:r w:rsidRPr="00A95741">
              <w:rPr>
                <w:rFonts w:ascii="Arial" w:hAnsi="Arial" w:cs="Arial"/>
              </w:rPr>
              <w:br/>
              <w:t xml:space="preserve">Fecha: </w:t>
            </w:r>
          </w:p>
          <w:p w14:paraId="17ADE9BF" w14:textId="77777777" w:rsidR="008277CA" w:rsidRPr="00A95741" w:rsidRDefault="008277CA" w:rsidP="00DD6993">
            <w:pPr>
              <w:rPr>
                <w:rFonts w:ascii="Arial" w:hAnsi="Arial" w:cs="Arial"/>
              </w:rPr>
            </w:pPr>
          </w:p>
          <w:p w14:paraId="55483F90" w14:textId="5D554AE6" w:rsidR="008277CA" w:rsidRPr="00A95741" w:rsidRDefault="008277CA" w:rsidP="008277CA">
            <w:pPr>
              <w:jc w:val="both"/>
              <w:rPr>
                <w:rFonts w:ascii="Arial" w:hAnsi="Arial" w:cs="Arial"/>
              </w:rPr>
            </w:pPr>
            <w:r w:rsidRPr="00A95741">
              <w:rPr>
                <w:rFonts w:ascii="Arial" w:hAnsi="Arial" w:cs="Arial"/>
                <w:bCs/>
                <w:color w:val="70AD47" w:themeColor="accent6"/>
              </w:rPr>
              <w:t>Espacio diligenciado automáticamente por el aplicativo, aquí se relaciona el Gestor del Proceso o Servidor Público, a quien se le concedió licencia para el cargue de información del proceso, no necesariamente es el autor intelectual del documento.</w:t>
            </w:r>
          </w:p>
        </w:tc>
        <w:tc>
          <w:tcPr>
            <w:tcW w:w="13073" w:type="dxa"/>
            <w:vAlign w:val="center"/>
            <w:hideMark/>
          </w:tcPr>
          <w:p w14:paraId="6AB10172" w14:textId="77777777" w:rsidR="00DD6993" w:rsidRPr="00A95741" w:rsidRDefault="00DD6993" w:rsidP="00DD6993">
            <w:pPr>
              <w:rPr>
                <w:rFonts w:ascii="Arial" w:hAnsi="Arial" w:cs="Arial"/>
              </w:rPr>
            </w:pPr>
            <w:r w:rsidRPr="00A95741">
              <w:rPr>
                <w:rFonts w:ascii="Arial" w:hAnsi="Arial" w:cs="Arial"/>
              </w:rPr>
              <w:t xml:space="preserve">Nombre: </w:t>
            </w:r>
            <w:r w:rsidRPr="00A95741">
              <w:rPr>
                <w:rFonts w:ascii="Arial" w:hAnsi="Arial" w:cs="Arial"/>
              </w:rPr>
              <w:br/>
              <w:t xml:space="preserve">Responsable: </w:t>
            </w:r>
            <w:r w:rsidRPr="00A95741">
              <w:rPr>
                <w:rFonts w:ascii="Arial" w:hAnsi="Arial" w:cs="Arial"/>
              </w:rPr>
              <w:br/>
              <w:t xml:space="preserve">Fecha: </w:t>
            </w:r>
          </w:p>
          <w:p w14:paraId="1ADECBFE" w14:textId="77777777" w:rsidR="008277CA" w:rsidRPr="00A95741" w:rsidRDefault="008277CA" w:rsidP="00DD6993">
            <w:pPr>
              <w:rPr>
                <w:rFonts w:ascii="Arial" w:hAnsi="Arial" w:cs="Arial"/>
              </w:rPr>
            </w:pPr>
          </w:p>
          <w:p w14:paraId="204D9589" w14:textId="40086A3C" w:rsidR="008277CA" w:rsidRPr="00A95741" w:rsidRDefault="008277CA" w:rsidP="008277CA">
            <w:pPr>
              <w:jc w:val="both"/>
              <w:rPr>
                <w:rFonts w:ascii="Arial" w:hAnsi="Arial" w:cs="Arial"/>
                <w:bCs/>
                <w:color w:val="70AD47" w:themeColor="accent6"/>
              </w:rPr>
            </w:pPr>
            <w:r w:rsidRPr="00A95741">
              <w:rPr>
                <w:rFonts w:ascii="Arial" w:hAnsi="Arial" w:cs="Arial"/>
                <w:bCs/>
                <w:color w:val="70AD47" w:themeColor="accent6"/>
              </w:rPr>
              <w:t xml:space="preserve">Teniendo en cuenta que para la revisión de la documentación del Sistema de Gestión no se requiere de actos administrativos, el flujo se realizará teniendo en cuenta el cuadro “FLUJO DE REVISIÓN Y APROBACIÓN” del documento, </w:t>
            </w:r>
            <w:r w:rsidR="0082473C" w:rsidRPr="00A95741">
              <w:rPr>
                <w:rFonts w:ascii="Arial" w:hAnsi="Arial" w:cs="Arial"/>
                <w:bCs/>
                <w:color w:val="70AD47" w:themeColor="accent6"/>
              </w:rPr>
              <w:t xml:space="preserve">“Estructura </w:t>
            </w:r>
            <w:r w:rsidRPr="00A95741">
              <w:rPr>
                <w:rFonts w:ascii="Arial" w:hAnsi="Arial" w:cs="Arial"/>
                <w:bCs/>
                <w:color w:val="70AD47" w:themeColor="accent6"/>
              </w:rPr>
              <w:t xml:space="preserve">de la </w:t>
            </w:r>
            <w:r w:rsidR="0082473C" w:rsidRPr="00A95741">
              <w:rPr>
                <w:rFonts w:ascii="Arial" w:hAnsi="Arial" w:cs="Arial"/>
                <w:bCs/>
                <w:color w:val="70AD47" w:themeColor="accent6"/>
              </w:rPr>
              <w:t>Información Documentada”</w:t>
            </w:r>
            <w:r w:rsidRPr="00A95741">
              <w:rPr>
                <w:rFonts w:ascii="Arial" w:hAnsi="Arial" w:cs="Arial"/>
                <w:bCs/>
                <w:color w:val="70AD47" w:themeColor="accent6"/>
              </w:rPr>
              <w:t>. En caso de que el Gestor del Proceso sea el mismo que registró el documento, no es necesario incluirlo dentro del flujo de revisión</w:t>
            </w:r>
            <w:r w:rsidR="0082473C" w:rsidRPr="00A95741">
              <w:rPr>
                <w:rFonts w:ascii="Arial" w:hAnsi="Arial" w:cs="Arial"/>
                <w:bCs/>
                <w:color w:val="70AD47" w:themeColor="accent6"/>
              </w:rPr>
              <w:t>.</w:t>
            </w:r>
          </w:p>
          <w:p w14:paraId="4FBB617C" w14:textId="23915E63" w:rsidR="008277CA" w:rsidRPr="00A95741" w:rsidRDefault="008277CA" w:rsidP="00DD6993">
            <w:pPr>
              <w:rPr>
                <w:rFonts w:ascii="Arial" w:hAnsi="Arial" w:cs="Arial"/>
              </w:rPr>
            </w:pPr>
          </w:p>
        </w:tc>
        <w:tc>
          <w:tcPr>
            <w:tcW w:w="10776" w:type="dxa"/>
            <w:vAlign w:val="center"/>
            <w:hideMark/>
          </w:tcPr>
          <w:p w14:paraId="6388CD86" w14:textId="77777777" w:rsidR="00DD6993" w:rsidRPr="00A95741" w:rsidRDefault="00DD6993" w:rsidP="00DD6993">
            <w:pPr>
              <w:rPr>
                <w:rFonts w:ascii="Arial" w:hAnsi="Arial" w:cs="Arial"/>
              </w:rPr>
            </w:pPr>
            <w:r w:rsidRPr="00A95741">
              <w:rPr>
                <w:rFonts w:ascii="Arial" w:hAnsi="Arial" w:cs="Arial"/>
              </w:rPr>
              <w:t xml:space="preserve">Nombre: </w:t>
            </w:r>
            <w:r w:rsidRPr="00A95741">
              <w:rPr>
                <w:rFonts w:ascii="Arial" w:hAnsi="Arial" w:cs="Arial"/>
              </w:rPr>
              <w:br/>
              <w:t xml:space="preserve">Responsable: </w:t>
            </w:r>
            <w:r w:rsidRPr="00A95741">
              <w:rPr>
                <w:rFonts w:ascii="Arial" w:hAnsi="Arial" w:cs="Arial"/>
              </w:rPr>
              <w:br/>
              <w:t xml:space="preserve">Fecha: </w:t>
            </w:r>
          </w:p>
          <w:p w14:paraId="771DF215" w14:textId="77777777" w:rsidR="00443F41" w:rsidRPr="00A95741" w:rsidRDefault="00443F41" w:rsidP="00DD6993">
            <w:pPr>
              <w:rPr>
                <w:rFonts w:ascii="Arial" w:hAnsi="Arial" w:cs="Arial"/>
              </w:rPr>
            </w:pPr>
          </w:p>
          <w:p w14:paraId="6297BAA5" w14:textId="74E7F423" w:rsidR="00443F41" w:rsidRPr="00A95741" w:rsidRDefault="00443F41" w:rsidP="00443F41">
            <w:pPr>
              <w:jc w:val="both"/>
              <w:rPr>
                <w:rFonts w:ascii="Arial" w:hAnsi="Arial" w:cs="Arial"/>
              </w:rPr>
            </w:pPr>
            <w:r w:rsidRPr="00A95741">
              <w:rPr>
                <w:rFonts w:ascii="Arial" w:hAnsi="Arial" w:cs="Arial"/>
                <w:bCs/>
                <w:color w:val="70AD47" w:themeColor="accent6"/>
              </w:rPr>
              <w:t>Teniendo en cuenta que para la aprobación de la documentación del Sistema de Gestión no requiere de actos administrativos, el flujo se realizará teniendo en cuenta el cuadro “FLUJO DE REVISIÓN Y APROBACIÓN” del documento, “Estructura de la Información Documentada”.</w:t>
            </w:r>
          </w:p>
        </w:tc>
      </w:tr>
    </w:tbl>
    <w:p w14:paraId="69190520" w14:textId="2F0A9D26" w:rsidR="00942FD4" w:rsidRPr="00A95741" w:rsidRDefault="00942FD4" w:rsidP="00906248">
      <w:pPr>
        <w:rPr>
          <w:rFonts w:ascii="Arial" w:hAnsi="Arial" w:cs="Arial"/>
          <w:lang w:val="es-CO"/>
        </w:rPr>
      </w:pPr>
    </w:p>
    <w:sectPr w:rsidR="00942FD4" w:rsidRPr="00A95741" w:rsidSect="00906248">
      <w:headerReference w:type="even" r:id="rId10"/>
      <w:headerReference w:type="default" r:id="rId11"/>
      <w:footerReference w:type="default" r:id="rId12"/>
      <w:headerReference w:type="first" r:id="rId13"/>
      <w:pgSz w:w="12242" w:h="15842" w:code="1"/>
      <w:pgMar w:top="1440" w:right="1080" w:bottom="1440" w:left="1080"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6D920" w14:textId="77777777" w:rsidR="006E4541" w:rsidRDefault="006E4541">
      <w:r>
        <w:separator/>
      </w:r>
    </w:p>
    <w:p w14:paraId="03448EC6" w14:textId="77777777" w:rsidR="006E4541" w:rsidRDefault="006E4541"/>
  </w:endnote>
  <w:endnote w:type="continuationSeparator" w:id="0">
    <w:p w14:paraId="6355A7AD" w14:textId="77777777" w:rsidR="006E4541" w:rsidRDefault="006E4541">
      <w:r>
        <w:continuationSeparator/>
      </w:r>
    </w:p>
    <w:p w14:paraId="680E95F3" w14:textId="77777777" w:rsidR="006E4541" w:rsidRDefault="006E4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12A8" w14:textId="5C83B8EB" w:rsidR="002B0B6A" w:rsidRPr="006F5C50" w:rsidRDefault="00206522" w:rsidP="00206522">
    <w:pPr>
      <w:pStyle w:val="Piedepgina"/>
      <w:tabs>
        <w:tab w:val="clear" w:pos="4252"/>
        <w:tab w:val="clear" w:pos="8504"/>
        <w:tab w:val="left" w:pos="3952"/>
      </w:tabs>
      <w:jc w:val="right"/>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sz w:val="16"/>
        <w:szCs w:val="16"/>
      </w:rPr>
      <w:t>2</w:t>
    </w:r>
    <w:r w:rsidRPr="00D55428">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23A28" w14:textId="77777777" w:rsidR="006E4541" w:rsidRDefault="006E4541">
      <w:r>
        <w:separator/>
      </w:r>
    </w:p>
    <w:p w14:paraId="02CDCDC0" w14:textId="77777777" w:rsidR="006E4541" w:rsidRDefault="006E4541"/>
  </w:footnote>
  <w:footnote w:type="continuationSeparator" w:id="0">
    <w:p w14:paraId="3A58B23C" w14:textId="77777777" w:rsidR="006E4541" w:rsidRDefault="006E4541">
      <w:r>
        <w:continuationSeparator/>
      </w:r>
    </w:p>
    <w:p w14:paraId="77BA7100" w14:textId="77777777" w:rsidR="006E4541" w:rsidRDefault="006E45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843A" w14:textId="77777777" w:rsidR="00906248" w:rsidRDefault="00000000">
    <w:pPr>
      <w:pStyle w:val="Encabezado"/>
    </w:pPr>
    <w:r>
      <w:rPr>
        <w:noProof/>
      </w:rPr>
      <w:pict w14:anchorId="4BC651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7" o:spid="_x0000_s1029" type="#_x0000_t136" style="position:absolute;margin-left:0;margin-top:0;width:843pt;height:17.25pt;rotation:315;z-index:-251653120;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984" w:type="dxa"/>
      <w:jc w:val="center"/>
      <w:shd w:val="clear" w:color="auto" w:fill="FFFFFF"/>
      <w:tblLook w:val="04A0" w:firstRow="1" w:lastRow="0" w:firstColumn="1" w:lastColumn="0" w:noHBand="0" w:noVBand="1"/>
    </w:tblPr>
    <w:tblGrid>
      <w:gridCol w:w="2255"/>
      <w:gridCol w:w="2575"/>
      <w:gridCol w:w="2575"/>
      <w:gridCol w:w="2579"/>
    </w:tblGrid>
    <w:tr w:rsidR="00D83EDA" w:rsidRPr="00EC0388" w14:paraId="6967E01A" w14:textId="77777777" w:rsidTr="00193EAA">
      <w:trPr>
        <w:trHeight w:val="339"/>
        <w:jc w:val="center"/>
      </w:trPr>
      <w:tc>
        <w:tcPr>
          <w:tcW w:w="2255" w:type="dxa"/>
          <w:vMerge w:val="restart"/>
          <w:shd w:val="clear" w:color="auto" w:fill="FFFFFF"/>
        </w:tcPr>
        <w:p w14:paraId="1F68E9E4" w14:textId="77777777" w:rsidR="00D83EDA" w:rsidRPr="00EC0388" w:rsidRDefault="00D83EDA" w:rsidP="006F5C50">
          <w:pPr>
            <w:pStyle w:val="Encabezado"/>
            <w:rPr>
              <w:rFonts w:ascii="Arial" w:hAnsi="Arial" w:cs="Arial"/>
              <w:sz w:val="24"/>
              <w:szCs w:val="24"/>
            </w:rPr>
          </w:pPr>
          <w:r>
            <w:rPr>
              <w:noProof/>
            </w:rPr>
            <w:drawing>
              <wp:anchor distT="0" distB="0" distL="114300" distR="114300" simplePos="0" relativeHeight="251671552" behindDoc="0" locked="0" layoutInCell="1" allowOverlap="1" wp14:anchorId="123D740E" wp14:editId="1B9F8F12">
                <wp:simplePos x="0" y="0"/>
                <wp:positionH relativeFrom="column">
                  <wp:posOffset>135255</wp:posOffset>
                </wp:positionH>
                <wp:positionV relativeFrom="paragraph">
                  <wp:posOffset>170815</wp:posOffset>
                </wp:positionV>
                <wp:extent cx="977265" cy="705226"/>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265" cy="70522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729" w:type="dxa"/>
          <w:gridSpan w:val="3"/>
          <w:shd w:val="clear" w:color="auto" w:fill="D9D9D9" w:themeFill="background1" w:themeFillShade="D9"/>
          <w:vAlign w:val="center"/>
        </w:tcPr>
        <w:p w14:paraId="16E1A446" w14:textId="77777777" w:rsidR="00D83EDA" w:rsidRPr="00F86D7D" w:rsidRDefault="00D83EDA" w:rsidP="006F5C50">
          <w:pPr>
            <w:pStyle w:val="Encabezado"/>
            <w:jc w:val="center"/>
            <w:rPr>
              <w:rFonts w:ascii="Arial" w:hAnsi="Arial" w:cs="Arial"/>
              <w:b/>
              <w:sz w:val="24"/>
              <w:szCs w:val="24"/>
            </w:rPr>
          </w:pPr>
          <w:r>
            <w:rPr>
              <w:rFonts w:ascii="Calibri" w:hAnsi="Calibri" w:cs="Arial"/>
              <w:b/>
              <w:sz w:val="24"/>
              <w:szCs w:val="24"/>
            </w:rPr>
            <w:t>PROCEDIMIENTO</w:t>
          </w:r>
        </w:p>
      </w:tc>
    </w:tr>
    <w:tr w:rsidR="00EF5E7B" w:rsidRPr="00EF5E7B" w14:paraId="4F770DBC" w14:textId="77777777" w:rsidTr="00193EAA">
      <w:trPr>
        <w:trHeight w:val="855"/>
        <w:jc w:val="center"/>
      </w:trPr>
      <w:tc>
        <w:tcPr>
          <w:tcW w:w="2255" w:type="dxa"/>
          <w:vMerge/>
          <w:shd w:val="clear" w:color="auto" w:fill="FFFFFF"/>
        </w:tcPr>
        <w:p w14:paraId="510D3B02" w14:textId="77777777" w:rsidR="00D83EDA" w:rsidRPr="00EF5E7B" w:rsidRDefault="00D83EDA" w:rsidP="006F5C50">
          <w:pPr>
            <w:pStyle w:val="Encabezado"/>
            <w:rPr>
              <w:rFonts w:ascii="Arial" w:hAnsi="Arial" w:cs="Arial"/>
              <w:color w:val="000000" w:themeColor="text1"/>
              <w:sz w:val="24"/>
              <w:szCs w:val="24"/>
            </w:rPr>
          </w:pPr>
        </w:p>
      </w:tc>
      <w:tc>
        <w:tcPr>
          <w:tcW w:w="7729" w:type="dxa"/>
          <w:gridSpan w:val="3"/>
          <w:shd w:val="clear" w:color="auto" w:fill="FFFFFF"/>
          <w:vAlign w:val="center"/>
        </w:tcPr>
        <w:p w14:paraId="039D9558" w14:textId="77B70DEE" w:rsidR="00D83EDA" w:rsidRPr="00EF5E7B" w:rsidRDefault="00474E3D" w:rsidP="006F5C50">
          <w:pPr>
            <w:pStyle w:val="Encabezado"/>
            <w:jc w:val="center"/>
            <w:rPr>
              <w:rFonts w:ascii="Arial" w:hAnsi="Arial" w:cs="Arial"/>
              <w:color w:val="000000" w:themeColor="text1"/>
              <w:sz w:val="24"/>
              <w:szCs w:val="24"/>
            </w:rPr>
          </w:pPr>
          <w:r w:rsidRPr="00EF5E7B">
            <w:rPr>
              <w:rFonts w:ascii="Arial" w:hAnsi="Arial" w:cs="Arial"/>
              <w:color w:val="000000" w:themeColor="text1"/>
              <w:sz w:val="24"/>
              <w:szCs w:val="24"/>
            </w:rPr>
            <w:t>VINCULACION DE PERSONAL</w:t>
          </w:r>
        </w:p>
      </w:tc>
    </w:tr>
    <w:tr w:rsidR="00EF5E7B" w:rsidRPr="00EF5E7B" w14:paraId="67590A66" w14:textId="77777777" w:rsidTr="00193EAA">
      <w:trPr>
        <w:trHeight w:val="389"/>
        <w:jc w:val="center"/>
      </w:trPr>
      <w:tc>
        <w:tcPr>
          <w:tcW w:w="2255" w:type="dxa"/>
          <w:vMerge/>
          <w:shd w:val="clear" w:color="auto" w:fill="FFFFFF"/>
          <w:vAlign w:val="center"/>
        </w:tcPr>
        <w:p w14:paraId="2556CB0D" w14:textId="77777777" w:rsidR="00206522" w:rsidRPr="00EF5E7B" w:rsidRDefault="00206522" w:rsidP="00677AC1">
          <w:pPr>
            <w:pStyle w:val="Encabezado"/>
            <w:jc w:val="center"/>
            <w:rPr>
              <w:rFonts w:ascii="Arial" w:hAnsi="Arial" w:cs="Arial"/>
              <w:color w:val="000000" w:themeColor="text1"/>
              <w:sz w:val="16"/>
              <w:szCs w:val="16"/>
            </w:rPr>
          </w:pPr>
        </w:p>
      </w:tc>
      <w:tc>
        <w:tcPr>
          <w:tcW w:w="2575" w:type="dxa"/>
          <w:shd w:val="clear" w:color="auto" w:fill="FFFFFF"/>
          <w:vAlign w:val="center"/>
        </w:tcPr>
        <w:p w14:paraId="0DB87ED4" w14:textId="1459E514" w:rsidR="00206522" w:rsidRPr="00EF5E7B" w:rsidRDefault="00206522" w:rsidP="00677AC1">
          <w:pPr>
            <w:pStyle w:val="Encabezado"/>
            <w:jc w:val="center"/>
            <w:rPr>
              <w:rFonts w:ascii="Arial" w:hAnsi="Arial" w:cs="Arial"/>
              <w:b/>
              <w:color w:val="000000" w:themeColor="text1"/>
              <w:sz w:val="16"/>
              <w:szCs w:val="16"/>
            </w:rPr>
          </w:pPr>
          <w:r w:rsidRPr="00EF5E7B">
            <w:rPr>
              <w:rFonts w:ascii="Arial" w:hAnsi="Arial" w:cs="Arial"/>
              <w:b/>
              <w:color w:val="000000" w:themeColor="text1"/>
              <w:sz w:val="16"/>
              <w:szCs w:val="16"/>
            </w:rPr>
            <w:t>Clave:</w:t>
          </w:r>
          <w:r w:rsidR="007D3915" w:rsidRPr="00EF5E7B">
            <w:rPr>
              <w:rFonts w:ascii="Arial" w:hAnsi="Arial" w:cs="Arial"/>
              <w:b/>
              <w:color w:val="000000" w:themeColor="text1"/>
              <w:sz w:val="16"/>
              <w:szCs w:val="16"/>
            </w:rPr>
            <w:t xml:space="preserve"> XXX</w:t>
          </w:r>
        </w:p>
      </w:tc>
      <w:tc>
        <w:tcPr>
          <w:tcW w:w="2575" w:type="dxa"/>
          <w:shd w:val="clear" w:color="auto" w:fill="FFFFFF"/>
          <w:vAlign w:val="center"/>
        </w:tcPr>
        <w:p w14:paraId="79E63AF7" w14:textId="46D09892" w:rsidR="00206522" w:rsidRPr="00EF5E7B" w:rsidRDefault="00206522" w:rsidP="00677AC1">
          <w:pPr>
            <w:pStyle w:val="Encabezado"/>
            <w:jc w:val="center"/>
            <w:rPr>
              <w:rFonts w:ascii="Arial" w:hAnsi="Arial" w:cs="Arial"/>
              <w:b/>
              <w:color w:val="000000" w:themeColor="text1"/>
              <w:sz w:val="16"/>
              <w:szCs w:val="16"/>
            </w:rPr>
          </w:pPr>
          <w:r w:rsidRPr="00EF5E7B">
            <w:rPr>
              <w:rFonts w:ascii="Arial" w:hAnsi="Arial" w:cs="Arial"/>
              <w:b/>
              <w:color w:val="000000" w:themeColor="text1"/>
              <w:sz w:val="16"/>
              <w:szCs w:val="16"/>
            </w:rPr>
            <w:t>Versión:</w:t>
          </w:r>
          <w:r w:rsidR="007D3915" w:rsidRPr="00EF5E7B">
            <w:rPr>
              <w:rFonts w:ascii="Arial" w:hAnsi="Arial" w:cs="Arial"/>
              <w:b/>
              <w:color w:val="000000" w:themeColor="text1"/>
              <w:sz w:val="16"/>
              <w:szCs w:val="16"/>
            </w:rPr>
            <w:t xml:space="preserve"> ##</w:t>
          </w:r>
        </w:p>
      </w:tc>
      <w:tc>
        <w:tcPr>
          <w:tcW w:w="2577" w:type="dxa"/>
          <w:shd w:val="clear" w:color="auto" w:fill="FFFFFF"/>
          <w:vAlign w:val="center"/>
        </w:tcPr>
        <w:p w14:paraId="5ED33304" w14:textId="700E599E" w:rsidR="00206522" w:rsidRPr="00EF5E7B" w:rsidRDefault="00206522" w:rsidP="00206522">
          <w:pPr>
            <w:pStyle w:val="Encabezado"/>
            <w:jc w:val="center"/>
            <w:rPr>
              <w:rFonts w:ascii="Arial" w:hAnsi="Arial" w:cs="Arial"/>
              <w:b/>
              <w:color w:val="000000" w:themeColor="text1"/>
              <w:sz w:val="16"/>
              <w:szCs w:val="16"/>
            </w:rPr>
          </w:pPr>
          <w:r w:rsidRPr="00EF5E7B">
            <w:rPr>
              <w:rFonts w:ascii="Arial" w:hAnsi="Arial" w:cs="Arial"/>
              <w:b/>
              <w:color w:val="000000" w:themeColor="text1"/>
              <w:sz w:val="16"/>
              <w:szCs w:val="16"/>
            </w:rPr>
            <w:t xml:space="preserve">Fecha de aprobación: </w:t>
          </w:r>
          <w:r w:rsidR="007D3915" w:rsidRPr="00EF5E7B">
            <w:rPr>
              <w:rFonts w:ascii="Arial" w:hAnsi="Arial" w:cs="Arial"/>
              <w:b/>
              <w:color w:val="000000" w:themeColor="text1"/>
              <w:sz w:val="16"/>
              <w:szCs w:val="16"/>
            </w:rPr>
            <w:t>DD/MM/AAA</w:t>
          </w:r>
        </w:p>
      </w:tc>
    </w:tr>
  </w:tbl>
  <w:p w14:paraId="5DF0E51D" w14:textId="449E6C21" w:rsidR="00D73230" w:rsidRPr="00EF5E7B" w:rsidRDefault="00D73230">
    <w:pPr>
      <w:rPr>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169" w:type="dxa"/>
      <w:jc w:val="center"/>
      <w:shd w:val="clear" w:color="auto" w:fill="FFFFFF"/>
      <w:tblLook w:val="04A0" w:firstRow="1" w:lastRow="0" w:firstColumn="1" w:lastColumn="0" w:noHBand="0" w:noVBand="1"/>
    </w:tblPr>
    <w:tblGrid>
      <w:gridCol w:w="2233"/>
      <w:gridCol w:w="1984"/>
      <w:gridCol w:w="1984"/>
      <w:gridCol w:w="1984"/>
      <w:gridCol w:w="1984"/>
    </w:tblGrid>
    <w:tr w:rsidR="00906248" w:rsidRPr="00EC0388" w14:paraId="6DB6CF1E" w14:textId="77777777" w:rsidTr="008E0666">
      <w:trPr>
        <w:trHeight w:val="399"/>
        <w:jc w:val="center"/>
      </w:trPr>
      <w:tc>
        <w:tcPr>
          <w:tcW w:w="2233" w:type="dxa"/>
          <w:vMerge w:val="restart"/>
          <w:tcBorders>
            <w:top w:val="double" w:sz="4" w:space="0" w:color="auto"/>
            <w:left w:val="double" w:sz="4" w:space="0" w:color="auto"/>
          </w:tcBorders>
          <w:shd w:val="clear" w:color="auto" w:fill="FFFFFF"/>
        </w:tcPr>
        <w:p w14:paraId="5A69D144" w14:textId="77777777" w:rsidR="00906248" w:rsidRPr="00EC0388" w:rsidRDefault="00A6263A" w:rsidP="00906248">
          <w:pPr>
            <w:pStyle w:val="Encabezado"/>
            <w:rPr>
              <w:rFonts w:ascii="Arial" w:hAnsi="Arial" w:cs="Arial"/>
              <w:sz w:val="24"/>
              <w:szCs w:val="24"/>
            </w:rPr>
          </w:pPr>
          <w:r>
            <w:rPr>
              <w:noProof/>
            </w:rPr>
            <w:drawing>
              <wp:anchor distT="0" distB="0" distL="114300" distR="114300" simplePos="0" relativeHeight="251667456" behindDoc="0" locked="0" layoutInCell="1" allowOverlap="1" wp14:anchorId="77B8A7E7" wp14:editId="020E424E">
                <wp:simplePos x="0" y="0"/>
                <wp:positionH relativeFrom="column">
                  <wp:posOffset>57785</wp:posOffset>
                </wp:positionH>
                <wp:positionV relativeFrom="paragraph">
                  <wp:posOffset>108585</wp:posOffset>
                </wp:positionV>
                <wp:extent cx="1136015" cy="819785"/>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288E148B" w14:textId="77777777" w:rsidR="00906248" w:rsidRPr="00F86D7D" w:rsidRDefault="00906248" w:rsidP="00906248">
          <w:pPr>
            <w:pStyle w:val="Encabezado"/>
            <w:jc w:val="center"/>
            <w:rPr>
              <w:rFonts w:ascii="Arial" w:hAnsi="Arial" w:cs="Arial"/>
              <w:b/>
              <w:sz w:val="24"/>
              <w:szCs w:val="24"/>
            </w:rPr>
          </w:pPr>
          <w:r>
            <w:rPr>
              <w:rFonts w:ascii="Calibri" w:hAnsi="Calibri" w:cs="Arial"/>
              <w:b/>
              <w:sz w:val="24"/>
              <w:szCs w:val="24"/>
            </w:rPr>
            <w:t>PROCEDIMIENTO</w:t>
          </w:r>
        </w:p>
      </w:tc>
    </w:tr>
    <w:tr w:rsidR="00906248" w:rsidRPr="00EC0388" w14:paraId="1ED9E7FB" w14:textId="77777777" w:rsidTr="008E0666">
      <w:trPr>
        <w:trHeight w:val="1177"/>
        <w:jc w:val="center"/>
      </w:trPr>
      <w:tc>
        <w:tcPr>
          <w:tcW w:w="2233" w:type="dxa"/>
          <w:vMerge/>
          <w:tcBorders>
            <w:left w:val="double" w:sz="4" w:space="0" w:color="auto"/>
          </w:tcBorders>
          <w:shd w:val="clear" w:color="auto" w:fill="FFFFFF"/>
        </w:tcPr>
        <w:p w14:paraId="19349BB3" w14:textId="77777777" w:rsidR="00906248" w:rsidRPr="00EC0388" w:rsidRDefault="00906248" w:rsidP="00906248">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1245E7CA" w14:textId="77777777" w:rsidR="00906248" w:rsidRPr="00F86D7D" w:rsidRDefault="00906248" w:rsidP="00906248">
          <w:pPr>
            <w:pStyle w:val="Encabezado"/>
            <w:jc w:val="center"/>
            <w:rPr>
              <w:rFonts w:ascii="Arial" w:hAnsi="Arial" w:cs="Arial"/>
              <w:sz w:val="24"/>
              <w:szCs w:val="24"/>
            </w:rPr>
          </w:pPr>
          <w:r>
            <w:rPr>
              <w:rFonts w:ascii="Arial" w:hAnsi="Arial" w:cs="Arial"/>
              <w:sz w:val="24"/>
              <w:szCs w:val="24"/>
            </w:rPr>
            <w:t xml:space="preserve">NOMBRE DEL PROCEDIMIENTO  </w:t>
          </w:r>
        </w:p>
      </w:tc>
    </w:tr>
    <w:tr w:rsidR="00906248" w:rsidRPr="00D55428" w14:paraId="460E9CE0" w14:textId="77777777" w:rsidTr="008E0666">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28A5597C" w14:textId="77777777" w:rsidR="00906248" w:rsidRPr="00D55428" w:rsidRDefault="00906248" w:rsidP="00906248">
          <w:pPr>
            <w:pStyle w:val="Encabezado"/>
            <w:jc w:val="center"/>
            <w:rPr>
              <w:rFonts w:ascii="Arial" w:hAnsi="Arial" w:cs="Arial"/>
              <w:b/>
              <w:sz w:val="16"/>
              <w:szCs w:val="16"/>
            </w:rPr>
          </w:pPr>
          <w:r w:rsidRPr="00D55428">
            <w:rPr>
              <w:rFonts w:ascii="Arial" w:hAnsi="Arial" w:cs="Arial"/>
              <w:b/>
              <w:sz w:val="16"/>
              <w:szCs w:val="16"/>
            </w:rPr>
            <w:t>Principio de procedencia:</w:t>
          </w:r>
        </w:p>
        <w:p w14:paraId="6A66A098" w14:textId="77777777" w:rsidR="00906248" w:rsidRPr="00D55428" w:rsidRDefault="00906248" w:rsidP="00906248">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1984" w:type="dxa"/>
          <w:tcBorders>
            <w:left w:val="single" w:sz="4" w:space="0" w:color="auto"/>
            <w:bottom w:val="double" w:sz="4" w:space="0" w:color="auto"/>
          </w:tcBorders>
          <w:shd w:val="clear" w:color="auto" w:fill="FFFFFF"/>
          <w:vAlign w:val="center"/>
        </w:tcPr>
        <w:p w14:paraId="7E2BCA0C"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Clave: </w:t>
          </w:r>
        </w:p>
      </w:tc>
      <w:tc>
        <w:tcPr>
          <w:tcW w:w="1984" w:type="dxa"/>
          <w:tcBorders>
            <w:bottom w:val="double" w:sz="4" w:space="0" w:color="auto"/>
          </w:tcBorders>
          <w:shd w:val="clear" w:color="auto" w:fill="FFFFFF"/>
          <w:vAlign w:val="center"/>
        </w:tcPr>
        <w:p w14:paraId="70F31E99" w14:textId="77777777" w:rsidR="00906248" w:rsidRPr="00D55428" w:rsidRDefault="00906248" w:rsidP="00906248">
          <w:pPr>
            <w:pStyle w:val="Encabezado"/>
            <w:rPr>
              <w:rFonts w:ascii="Arial" w:hAnsi="Arial" w:cs="Arial"/>
              <w:b/>
              <w:sz w:val="16"/>
              <w:szCs w:val="16"/>
            </w:rPr>
          </w:pPr>
          <w:r>
            <w:rPr>
              <w:rFonts w:ascii="Arial" w:hAnsi="Arial" w:cs="Arial"/>
              <w:b/>
              <w:sz w:val="16"/>
              <w:szCs w:val="16"/>
            </w:rPr>
            <w:t>Ver</w:t>
          </w:r>
          <w:r w:rsidRPr="00D55428">
            <w:rPr>
              <w:rFonts w:ascii="Arial" w:hAnsi="Arial" w:cs="Arial"/>
              <w:b/>
              <w:sz w:val="16"/>
              <w:szCs w:val="16"/>
            </w:rPr>
            <w:t xml:space="preserve">sión: </w:t>
          </w:r>
        </w:p>
      </w:tc>
      <w:tc>
        <w:tcPr>
          <w:tcW w:w="1984" w:type="dxa"/>
          <w:tcBorders>
            <w:bottom w:val="double" w:sz="4" w:space="0" w:color="auto"/>
            <w:right w:val="single" w:sz="4" w:space="0" w:color="auto"/>
          </w:tcBorders>
          <w:shd w:val="clear" w:color="auto" w:fill="FFFFFF"/>
          <w:vAlign w:val="center"/>
        </w:tcPr>
        <w:p w14:paraId="39E9D7AE"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Fecha: </w:t>
          </w:r>
        </w:p>
      </w:tc>
      <w:tc>
        <w:tcPr>
          <w:tcW w:w="1984" w:type="dxa"/>
          <w:tcBorders>
            <w:left w:val="single" w:sz="4" w:space="0" w:color="auto"/>
            <w:bottom w:val="double" w:sz="4" w:space="0" w:color="auto"/>
            <w:right w:val="double" w:sz="4" w:space="0" w:color="auto"/>
          </w:tcBorders>
          <w:shd w:val="clear" w:color="auto" w:fill="FFFFFF"/>
          <w:vAlign w:val="center"/>
        </w:tcPr>
        <w:p w14:paraId="5B04110A" w14:textId="77777777" w:rsidR="00906248" w:rsidRPr="00D55428" w:rsidRDefault="00906248" w:rsidP="00906248">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39A51AF6" w14:textId="77777777" w:rsidR="00906248" w:rsidRDefault="00000000">
    <w:pPr>
      <w:pStyle w:val="Encabezado"/>
    </w:pPr>
    <w:r>
      <w:rPr>
        <w:noProof/>
      </w:rPr>
      <w:pict w14:anchorId="781267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8" o:spid="_x0000_s1033" type="#_x0000_t136" style="position:absolute;margin-left:0;margin-top:0;width:843pt;height:17.25pt;rotation:315;z-index:-251648000;mso-position-horizontal:center;mso-position-horizontal-relative:margin;mso-position-vertical:center;mso-position-vertical-relative:margin" o:allowincell="f" fillcolor="gray" stroked="f">
          <v:fill opacity=".5"/>
          <v:textpath style="font-family:&quot;Arial&quot;;font-size:15pt" string="DOCUMENTO PARA GUÍA - LOS PROCEDIMIENTOS ÚNICAMENTE SE CARGAN COMO ARCHIVO PLANO DE ISOLUCIÓN"/>
          <w10:wrap anchorx="margin" anchory="margin"/>
        </v:shape>
      </w:pict>
    </w:r>
    <w:r>
      <w:rPr>
        <w:noProof/>
      </w:rPr>
      <w:pict w14:anchorId="7521352A">
        <v:shape id="PowerPlusWaterMarkObject6456156" o:spid="_x0000_s1028" type="#_x0000_t136" style="position:absolute;margin-left:0;margin-top:0;width:843pt;height:17.25pt;rotation:315;z-index:-251655168;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2" type="#_x0000_t75" style="width:12.15pt;height:12.15pt" o:bullet="t">
        <v:imagedata r:id="rId1" o:title="BD10297_"/>
      </v:shape>
    </w:pict>
  </w:numPicBullet>
  <w:abstractNum w:abstractNumId="0" w15:restartNumberingAfterBreak="0">
    <w:nsid w:val="05041C9C"/>
    <w:multiLevelType w:val="hybridMultilevel"/>
    <w:tmpl w:val="2868A8AC"/>
    <w:lvl w:ilvl="0" w:tplc="240A000F">
      <w:start w:val="1"/>
      <w:numFmt w:val="decimal"/>
      <w:lvlText w:val="%1."/>
      <w:lvlJc w:val="left"/>
      <w:pPr>
        <w:ind w:left="643"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622F01"/>
    <w:multiLevelType w:val="hybridMultilevel"/>
    <w:tmpl w:val="08B2F348"/>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F26C4"/>
    <w:multiLevelType w:val="hybridMultilevel"/>
    <w:tmpl w:val="C262E5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6266262"/>
    <w:multiLevelType w:val="hybridMultilevel"/>
    <w:tmpl w:val="150AA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22A5C04"/>
    <w:multiLevelType w:val="hybridMultilevel"/>
    <w:tmpl w:val="C4E05496"/>
    <w:lvl w:ilvl="0" w:tplc="0C0A000F">
      <w:start w:val="1"/>
      <w:numFmt w:val="decimal"/>
      <w:lvlText w:val="%1."/>
      <w:lvlJc w:val="left"/>
      <w:pPr>
        <w:ind w:left="1438" w:hanging="360"/>
      </w:pPr>
    </w:lvl>
    <w:lvl w:ilvl="1" w:tplc="0C0A0019" w:tentative="1">
      <w:start w:val="1"/>
      <w:numFmt w:val="lowerLetter"/>
      <w:lvlText w:val="%2."/>
      <w:lvlJc w:val="left"/>
      <w:pPr>
        <w:ind w:left="2158" w:hanging="360"/>
      </w:pPr>
    </w:lvl>
    <w:lvl w:ilvl="2" w:tplc="0C0A001B" w:tentative="1">
      <w:start w:val="1"/>
      <w:numFmt w:val="lowerRoman"/>
      <w:lvlText w:val="%3."/>
      <w:lvlJc w:val="right"/>
      <w:pPr>
        <w:ind w:left="2878" w:hanging="180"/>
      </w:pPr>
    </w:lvl>
    <w:lvl w:ilvl="3" w:tplc="0C0A000F" w:tentative="1">
      <w:start w:val="1"/>
      <w:numFmt w:val="decimal"/>
      <w:lvlText w:val="%4."/>
      <w:lvlJc w:val="left"/>
      <w:pPr>
        <w:ind w:left="3598" w:hanging="360"/>
      </w:pPr>
    </w:lvl>
    <w:lvl w:ilvl="4" w:tplc="0C0A0019" w:tentative="1">
      <w:start w:val="1"/>
      <w:numFmt w:val="lowerLetter"/>
      <w:lvlText w:val="%5."/>
      <w:lvlJc w:val="left"/>
      <w:pPr>
        <w:ind w:left="4318" w:hanging="360"/>
      </w:pPr>
    </w:lvl>
    <w:lvl w:ilvl="5" w:tplc="0C0A001B" w:tentative="1">
      <w:start w:val="1"/>
      <w:numFmt w:val="lowerRoman"/>
      <w:lvlText w:val="%6."/>
      <w:lvlJc w:val="right"/>
      <w:pPr>
        <w:ind w:left="5038" w:hanging="180"/>
      </w:pPr>
    </w:lvl>
    <w:lvl w:ilvl="6" w:tplc="0C0A000F" w:tentative="1">
      <w:start w:val="1"/>
      <w:numFmt w:val="decimal"/>
      <w:lvlText w:val="%7."/>
      <w:lvlJc w:val="left"/>
      <w:pPr>
        <w:ind w:left="5758" w:hanging="360"/>
      </w:pPr>
    </w:lvl>
    <w:lvl w:ilvl="7" w:tplc="0C0A0019" w:tentative="1">
      <w:start w:val="1"/>
      <w:numFmt w:val="lowerLetter"/>
      <w:lvlText w:val="%8."/>
      <w:lvlJc w:val="left"/>
      <w:pPr>
        <w:ind w:left="6478" w:hanging="360"/>
      </w:pPr>
    </w:lvl>
    <w:lvl w:ilvl="8" w:tplc="0C0A001B" w:tentative="1">
      <w:start w:val="1"/>
      <w:numFmt w:val="lowerRoman"/>
      <w:lvlText w:val="%9."/>
      <w:lvlJc w:val="right"/>
      <w:pPr>
        <w:ind w:left="7198" w:hanging="180"/>
      </w:pPr>
    </w:lvl>
  </w:abstractNum>
  <w:abstractNum w:abstractNumId="5" w15:restartNumberingAfterBreak="0">
    <w:nsid w:val="30586CC1"/>
    <w:multiLevelType w:val="hybridMultilevel"/>
    <w:tmpl w:val="0BDE90AE"/>
    <w:lvl w:ilvl="0" w:tplc="240A0001">
      <w:start w:val="1"/>
      <w:numFmt w:val="bullet"/>
      <w:lvlText w:val=""/>
      <w:lvlJc w:val="left"/>
      <w:pPr>
        <w:ind w:left="732" w:hanging="360"/>
      </w:pPr>
      <w:rPr>
        <w:rFonts w:ascii="Symbol" w:hAnsi="Symbol" w:hint="default"/>
      </w:rPr>
    </w:lvl>
    <w:lvl w:ilvl="1" w:tplc="240A0003" w:tentative="1">
      <w:start w:val="1"/>
      <w:numFmt w:val="bullet"/>
      <w:lvlText w:val="o"/>
      <w:lvlJc w:val="left"/>
      <w:pPr>
        <w:ind w:left="1452" w:hanging="360"/>
      </w:pPr>
      <w:rPr>
        <w:rFonts w:ascii="Courier New" w:hAnsi="Courier New" w:cs="Courier New" w:hint="default"/>
      </w:rPr>
    </w:lvl>
    <w:lvl w:ilvl="2" w:tplc="240A0005" w:tentative="1">
      <w:start w:val="1"/>
      <w:numFmt w:val="bullet"/>
      <w:lvlText w:val=""/>
      <w:lvlJc w:val="left"/>
      <w:pPr>
        <w:ind w:left="2172" w:hanging="360"/>
      </w:pPr>
      <w:rPr>
        <w:rFonts w:ascii="Wingdings" w:hAnsi="Wingdings" w:hint="default"/>
      </w:rPr>
    </w:lvl>
    <w:lvl w:ilvl="3" w:tplc="240A0001" w:tentative="1">
      <w:start w:val="1"/>
      <w:numFmt w:val="bullet"/>
      <w:lvlText w:val=""/>
      <w:lvlJc w:val="left"/>
      <w:pPr>
        <w:ind w:left="2892" w:hanging="360"/>
      </w:pPr>
      <w:rPr>
        <w:rFonts w:ascii="Symbol" w:hAnsi="Symbol" w:hint="default"/>
      </w:rPr>
    </w:lvl>
    <w:lvl w:ilvl="4" w:tplc="240A0003" w:tentative="1">
      <w:start w:val="1"/>
      <w:numFmt w:val="bullet"/>
      <w:lvlText w:val="o"/>
      <w:lvlJc w:val="left"/>
      <w:pPr>
        <w:ind w:left="3612" w:hanging="360"/>
      </w:pPr>
      <w:rPr>
        <w:rFonts w:ascii="Courier New" w:hAnsi="Courier New" w:cs="Courier New" w:hint="default"/>
      </w:rPr>
    </w:lvl>
    <w:lvl w:ilvl="5" w:tplc="240A0005" w:tentative="1">
      <w:start w:val="1"/>
      <w:numFmt w:val="bullet"/>
      <w:lvlText w:val=""/>
      <w:lvlJc w:val="left"/>
      <w:pPr>
        <w:ind w:left="4332" w:hanging="360"/>
      </w:pPr>
      <w:rPr>
        <w:rFonts w:ascii="Wingdings" w:hAnsi="Wingdings" w:hint="default"/>
      </w:rPr>
    </w:lvl>
    <w:lvl w:ilvl="6" w:tplc="240A0001" w:tentative="1">
      <w:start w:val="1"/>
      <w:numFmt w:val="bullet"/>
      <w:lvlText w:val=""/>
      <w:lvlJc w:val="left"/>
      <w:pPr>
        <w:ind w:left="5052" w:hanging="360"/>
      </w:pPr>
      <w:rPr>
        <w:rFonts w:ascii="Symbol" w:hAnsi="Symbol" w:hint="default"/>
      </w:rPr>
    </w:lvl>
    <w:lvl w:ilvl="7" w:tplc="240A0003" w:tentative="1">
      <w:start w:val="1"/>
      <w:numFmt w:val="bullet"/>
      <w:lvlText w:val="o"/>
      <w:lvlJc w:val="left"/>
      <w:pPr>
        <w:ind w:left="5772" w:hanging="360"/>
      </w:pPr>
      <w:rPr>
        <w:rFonts w:ascii="Courier New" w:hAnsi="Courier New" w:cs="Courier New" w:hint="default"/>
      </w:rPr>
    </w:lvl>
    <w:lvl w:ilvl="8" w:tplc="240A0005" w:tentative="1">
      <w:start w:val="1"/>
      <w:numFmt w:val="bullet"/>
      <w:lvlText w:val=""/>
      <w:lvlJc w:val="left"/>
      <w:pPr>
        <w:ind w:left="6492" w:hanging="360"/>
      </w:pPr>
      <w:rPr>
        <w:rFonts w:ascii="Wingdings" w:hAnsi="Wingdings" w:hint="default"/>
      </w:rPr>
    </w:lvl>
  </w:abstractNum>
  <w:abstractNum w:abstractNumId="6" w15:restartNumberingAfterBreak="0">
    <w:nsid w:val="324B342E"/>
    <w:multiLevelType w:val="hybridMultilevel"/>
    <w:tmpl w:val="1A5814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41C610C"/>
    <w:multiLevelType w:val="hybridMultilevel"/>
    <w:tmpl w:val="BEBA8190"/>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8" w15:restartNumberingAfterBreak="0">
    <w:nsid w:val="377C537A"/>
    <w:multiLevelType w:val="hybridMultilevel"/>
    <w:tmpl w:val="83666D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7B90507"/>
    <w:multiLevelType w:val="hybridMultilevel"/>
    <w:tmpl w:val="DA36DD66"/>
    <w:lvl w:ilvl="0" w:tplc="CD0240AE">
      <w:start w:val="1"/>
      <w:numFmt w:val="decimal"/>
      <w:lvlText w:val="%1."/>
      <w:lvlJc w:val="left"/>
      <w:pPr>
        <w:ind w:left="720" w:hanging="360"/>
      </w:pPr>
      <w:rPr>
        <w:rFonts w:hint="default"/>
        <w:color w:val="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CBD701E"/>
    <w:multiLevelType w:val="hybridMultilevel"/>
    <w:tmpl w:val="5428D280"/>
    <w:lvl w:ilvl="0" w:tplc="240A0001">
      <w:start w:val="1"/>
      <w:numFmt w:val="bullet"/>
      <w:lvlText w:val=""/>
      <w:lvlJc w:val="left"/>
      <w:pPr>
        <w:ind w:left="721" w:hanging="360"/>
      </w:pPr>
      <w:rPr>
        <w:rFonts w:ascii="Symbol" w:hAnsi="Symbol" w:hint="default"/>
      </w:rPr>
    </w:lvl>
    <w:lvl w:ilvl="1" w:tplc="240A0003">
      <w:start w:val="1"/>
      <w:numFmt w:val="bullet"/>
      <w:lvlText w:val="o"/>
      <w:lvlJc w:val="left"/>
      <w:pPr>
        <w:ind w:left="1441" w:hanging="360"/>
      </w:pPr>
      <w:rPr>
        <w:rFonts w:ascii="Courier New" w:hAnsi="Courier New" w:cs="Courier New" w:hint="default"/>
      </w:rPr>
    </w:lvl>
    <w:lvl w:ilvl="2" w:tplc="E43C71FA">
      <w:start w:val="15"/>
      <w:numFmt w:val="bullet"/>
      <w:lvlText w:val="-"/>
      <w:lvlJc w:val="left"/>
      <w:pPr>
        <w:ind w:left="2161" w:hanging="360"/>
      </w:pPr>
      <w:rPr>
        <w:rFonts w:ascii="Arial" w:eastAsia="Times New Roman" w:hAnsi="Arial" w:cs="Arial" w:hint="default"/>
      </w:rPr>
    </w:lvl>
    <w:lvl w:ilvl="3" w:tplc="240A0001" w:tentative="1">
      <w:start w:val="1"/>
      <w:numFmt w:val="bullet"/>
      <w:lvlText w:val=""/>
      <w:lvlJc w:val="left"/>
      <w:pPr>
        <w:ind w:left="2881" w:hanging="360"/>
      </w:pPr>
      <w:rPr>
        <w:rFonts w:ascii="Symbol" w:hAnsi="Symbol" w:hint="default"/>
      </w:rPr>
    </w:lvl>
    <w:lvl w:ilvl="4" w:tplc="240A0003" w:tentative="1">
      <w:start w:val="1"/>
      <w:numFmt w:val="bullet"/>
      <w:lvlText w:val="o"/>
      <w:lvlJc w:val="left"/>
      <w:pPr>
        <w:ind w:left="3601" w:hanging="360"/>
      </w:pPr>
      <w:rPr>
        <w:rFonts w:ascii="Courier New" w:hAnsi="Courier New" w:cs="Courier New" w:hint="default"/>
      </w:rPr>
    </w:lvl>
    <w:lvl w:ilvl="5" w:tplc="240A0005" w:tentative="1">
      <w:start w:val="1"/>
      <w:numFmt w:val="bullet"/>
      <w:lvlText w:val=""/>
      <w:lvlJc w:val="left"/>
      <w:pPr>
        <w:ind w:left="4321" w:hanging="360"/>
      </w:pPr>
      <w:rPr>
        <w:rFonts w:ascii="Wingdings" w:hAnsi="Wingdings" w:hint="default"/>
      </w:rPr>
    </w:lvl>
    <w:lvl w:ilvl="6" w:tplc="240A0001" w:tentative="1">
      <w:start w:val="1"/>
      <w:numFmt w:val="bullet"/>
      <w:lvlText w:val=""/>
      <w:lvlJc w:val="left"/>
      <w:pPr>
        <w:ind w:left="5041" w:hanging="360"/>
      </w:pPr>
      <w:rPr>
        <w:rFonts w:ascii="Symbol" w:hAnsi="Symbol" w:hint="default"/>
      </w:rPr>
    </w:lvl>
    <w:lvl w:ilvl="7" w:tplc="240A0003" w:tentative="1">
      <w:start w:val="1"/>
      <w:numFmt w:val="bullet"/>
      <w:lvlText w:val="o"/>
      <w:lvlJc w:val="left"/>
      <w:pPr>
        <w:ind w:left="5761" w:hanging="360"/>
      </w:pPr>
      <w:rPr>
        <w:rFonts w:ascii="Courier New" w:hAnsi="Courier New" w:cs="Courier New" w:hint="default"/>
      </w:rPr>
    </w:lvl>
    <w:lvl w:ilvl="8" w:tplc="240A0005" w:tentative="1">
      <w:start w:val="1"/>
      <w:numFmt w:val="bullet"/>
      <w:lvlText w:val=""/>
      <w:lvlJc w:val="left"/>
      <w:pPr>
        <w:ind w:left="6481" w:hanging="360"/>
      </w:pPr>
      <w:rPr>
        <w:rFonts w:ascii="Wingdings" w:hAnsi="Wingdings" w:hint="default"/>
      </w:rPr>
    </w:lvl>
  </w:abstractNum>
  <w:abstractNum w:abstractNumId="11" w15:restartNumberingAfterBreak="0">
    <w:nsid w:val="3DF52A7F"/>
    <w:multiLevelType w:val="hybridMultilevel"/>
    <w:tmpl w:val="10EA68A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2E3406C"/>
    <w:multiLevelType w:val="hybridMultilevel"/>
    <w:tmpl w:val="3B5A61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873162F"/>
    <w:multiLevelType w:val="hybridMultilevel"/>
    <w:tmpl w:val="E356D84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BBD502B"/>
    <w:multiLevelType w:val="multilevel"/>
    <w:tmpl w:val="7242AF54"/>
    <w:lvl w:ilvl="0">
      <w:numFmt w:val="bullet"/>
      <w:lvlText w:val="•"/>
      <w:lvlJc w:val="left"/>
      <w:pPr>
        <w:ind w:left="360" w:hanging="360"/>
      </w:pPr>
      <w:rPr>
        <w:rFonts w:ascii="Arial" w:eastAsia="Times New Roman" w:hAnsi="Arial" w:cs="Arial" w:hint="default"/>
        <w:b/>
        <w:i w:val="0"/>
        <w:caps w:val="0"/>
        <w:strike w:val="0"/>
        <w:dstrike w:val="0"/>
        <w:vanish w:val="0"/>
        <w:color w:val="FFFFFF" w:themeColor="background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794B82"/>
    <w:multiLevelType w:val="hybridMultilevel"/>
    <w:tmpl w:val="A502CDCE"/>
    <w:lvl w:ilvl="0" w:tplc="0C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4897"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5027331"/>
    <w:multiLevelType w:val="hybridMultilevel"/>
    <w:tmpl w:val="EFF2D9D8"/>
    <w:lvl w:ilvl="0" w:tplc="240A0001">
      <w:start w:val="1"/>
      <w:numFmt w:val="bullet"/>
      <w:lvlText w:val=""/>
      <w:lvlJc w:val="left"/>
      <w:pPr>
        <w:ind w:left="725" w:hanging="360"/>
      </w:pPr>
      <w:rPr>
        <w:rFonts w:ascii="Symbol" w:hAnsi="Symbol" w:hint="default"/>
      </w:rPr>
    </w:lvl>
    <w:lvl w:ilvl="1" w:tplc="240A0003" w:tentative="1">
      <w:start w:val="1"/>
      <w:numFmt w:val="bullet"/>
      <w:lvlText w:val="o"/>
      <w:lvlJc w:val="left"/>
      <w:pPr>
        <w:ind w:left="1445" w:hanging="360"/>
      </w:pPr>
      <w:rPr>
        <w:rFonts w:ascii="Courier New" w:hAnsi="Courier New" w:cs="Courier New" w:hint="default"/>
      </w:rPr>
    </w:lvl>
    <w:lvl w:ilvl="2" w:tplc="240A0005" w:tentative="1">
      <w:start w:val="1"/>
      <w:numFmt w:val="bullet"/>
      <w:lvlText w:val=""/>
      <w:lvlJc w:val="left"/>
      <w:pPr>
        <w:ind w:left="2165" w:hanging="360"/>
      </w:pPr>
      <w:rPr>
        <w:rFonts w:ascii="Wingdings" w:hAnsi="Wingdings" w:hint="default"/>
      </w:rPr>
    </w:lvl>
    <w:lvl w:ilvl="3" w:tplc="240A0001" w:tentative="1">
      <w:start w:val="1"/>
      <w:numFmt w:val="bullet"/>
      <w:lvlText w:val=""/>
      <w:lvlJc w:val="left"/>
      <w:pPr>
        <w:ind w:left="2885" w:hanging="360"/>
      </w:pPr>
      <w:rPr>
        <w:rFonts w:ascii="Symbol" w:hAnsi="Symbol" w:hint="default"/>
      </w:rPr>
    </w:lvl>
    <w:lvl w:ilvl="4" w:tplc="240A0003" w:tentative="1">
      <w:start w:val="1"/>
      <w:numFmt w:val="bullet"/>
      <w:lvlText w:val="o"/>
      <w:lvlJc w:val="left"/>
      <w:pPr>
        <w:ind w:left="3605" w:hanging="360"/>
      </w:pPr>
      <w:rPr>
        <w:rFonts w:ascii="Courier New" w:hAnsi="Courier New" w:cs="Courier New" w:hint="default"/>
      </w:rPr>
    </w:lvl>
    <w:lvl w:ilvl="5" w:tplc="240A0005" w:tentative="1">
      <w:start w:val="1"/>
      <w:numFmt w:val="bullet"/>
      <w:lvlText w:val=""/>
      <w:lvlJc w:val="left"/>
      <w:pPr>
        <w:ind w:left="4325" w:hanging="360"/>
      </w:pPr>
      <w:rPr>
        <w:rFonts w:ascii="Wingdings" w:hAnsi="Wingdings" w:hint="default"/>
      </w:rPr>
    </w:lvl>
    <w:lvl w:ilvl="6" w:tplc="240A0001" w:tentative="1">
      <w:start w:val="1"/>
      <w:numFmt w:val="bullet"/>
      <w:lvlText w:val=""/>
      <w:lvlJc w:val="left"/>
      <w:pPr>
        <w:ind w:left="5045" w:hanging="360"/>
      </w:pPr>
      <w:rPr>
        <w:rFonts w:ascii="Symbol" w:hAnsi="Symbol" w:hint="default"/>
      </w:rPr>
    </w:lvl>
    <w:lvl w:ilvl="7" w:tplc="240A0003" w:tentative="1">
      <w:start w:val="1"/>
      <w:numFmt w:val="bullet"/>
      <w:lvlText w:val="o"/>
      <w:lvlJc w:val="left"/>
      <w:pPr>
        <w:ind w:left="5765" w:hanging="360"/>
      </w:pPr>
      <w:rPr>
        <w:rFonts w:ascii="Courier New" w:hAnsi="Courier New" w:cs="Courier New" w:hint="default"/>
      </w:rPr>
    </w:lvl>
    <w:lvl w:ilvl="8" w:tplc="240A0005" w:tentative="1">
      <w:start w:val="1"/>
      <w:numFmt w:val="bullet"/>
      <w:lvlText w:val=""/>
      <w:lvlJc w:val="left"/>
      <w:pPr>
        <w:ind w:left="6485" w:hanging="360"/>
      </w:pPr>
      <w:rPr>
        <w:rFonts w:ascii="Wingdings" w:hAnsi="Wingdings" w:hint="default"/>
      </w:rPr>
    </w:lvl>
  </w:abstractNum>
  <w:abstractNum w:abstractNumId="17" w15:restartNumberingAfterBreak="0">
    <w:nsid w:val="575F1AAA"/>
    <w:multiLevelType w:val="hybridMultilevel"/>
    <w:tmpl w:val="3656FA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96B2270"/>
    <w:multiLevelType w:val="hybridMultilevel"/>
    <w:tmpl w:val="A3E034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DAD7202"/>
    <w:multiLevelType w:val="hybridMultilevel"/>
    <w:tmpl w:val="011AA3E2"/>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20"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36844"/>
    <w:multiLevelType w:val="hybridMultilevel"/>
    <w:tmpl w:val="89A88F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3C22ADB"/>
    <w:multiLevelType w:val="hybridMultilevel"/>
    <w:tmpl w:val="A718D49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6056860"/>
    <w:multiLevelType w:val="hybridMultilevel"/>
    <w:tmpl w:val="EBB07D02"/>
    <w:lvl w:ilvl="0" w:tplc="D08C25D6">
      <w:start w:val="1"/>
      <w:numFmt w:val="bullet"/>
      <w:lvlText w:val=""/>
      <w:lvlJc w:val="left"/>
      <w:pPr>
        <w:tabs>
          <w:tab w:val="num" w:pos="646"/>
        </w:tabs>
        <w:ind w:left="64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D556F29"/>
    <w:multiLevelType w:val="hybridMultilevel"/>
    <w:tmpl w:val="96BE73A6"/>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082527901">
    <w:abstractNumId w:val="20"/>
  </w:num>
  <w:num w:numId="2" w16cid:durableId="1560937481">
    <w:abstractNumId w:val="24"/>
  </w:num>
  <w:num w:numId="3" w16cid:durableId="1495760106">
    <w:abstractNumId w:val="15"/>
  </w:num>
  <w:num w:numId="4" w16cid:durableId="753627355">
    <w:abstractNumId w:val="25"/>
  </w:num>
  <w:num w:numId="5" w16cid:durableId="263809651">
    <w:abstractNumId w:val="1"/>
  </w:num>
  <w:num w:numId="6" w16cid:durableId="1443528324">
    <w:abstractNumId w:val="23"/>
  </w:num>
  <w:num w:numId="7" w16cid:durableId="1158304257">
    <w:abstractNumId w:val="19"/>
  </w:num>
  <w:num w:numId="8" w16cid:durableId="857622731">
    <w:abstractNumId w:val="0"/>
  </w:num>
  <w:num w:numId="9" w16cid:durableId="1263299284">
    <w:abstractNumId w:val="3"/>
  </w:num>
  <w:num w:numId="10" w16cid:durableId="1087271525">
    <w:abstractNumId w:val="11"/>
  </w:num>
  <w:num w:numId="11" w16cid:durableId="574045944">
    <w:abstractNumId w:val="7"/>
  </w:num>
  <w:num w:numId="12" w16cid:durableId="2025746120">
    <w:abstractNumId w:val="9"/>
  </w:num>
  <w:num w:numId="13" w16cid:durableId="1011448890">
    <w:abstractNumId w:val="4"/>
  </w:num>
  <w:num w:numId="14" w16cid:durableId="1460415389">
    <w:abstractNumId w:val="13"/>
  </w:num>
  <w:num w:numId="15" w16cid:durableId="2093358144">
    <w:abstractNumId w:val="24"/>
  </w:num>
  <w:num w:numId="16" w16cid:durableId="464127024">
    <w:abstractNumId w:val="24"/>
  </w:num>
  <w:num w:numId="17" w16cid:durableId="44377139">
    <w:abstractNumId w:val="24"/>
  </w:num>
  <w:num w:numId="18" w16cid:durableId="1958024363">
    <w:abstractNumId w:val="24"/>
  </w:num>
  <w:num w:numId="19" w16cid:durableId="352534822">
    <w:abstractNumId w:val="12"/>
  </w:num>
  <w:num w:numId="20" w16cid:durableId="1369449894">
    <w:abstractNumId w:val="8"/>
  </w:num>
  <w:num w:numId="21" w16cid:durableId="1887524930">
    <w:abstractNumId w:val="6"/>
  </w:num>
  <w:num w:numId="22" w16cid:durableId="206798144">
    <w:abstractNumId w:val="21"/>
  </w:num>
  <w:num w:numId="23" w16cid:durableId="609513829">
    <w:abstractNumId w:val="24"/>
  </w:num>
  <w:num w:numId="24" w16cid:durableId="1923953306">
    <w:abstractNumId w:val="14"/>
  </w:num>
  <w:num w:numId="25" w16cid:durableId="192501001">
    <w:abstractNumId w:val="22"/>
  </w:num>
  <w:num w:numId="26" w16cid:durableId="1105613044">
    <w:abstractNumId w:val="17"/>
  </w:num>
  <w:num w:numId="27" w16cid:durableId="388698800">
    <w:abstractNumId w:val="5"/>
  </w:num>
  <w:num w:numId="28" w16cid:durableId="1287927971">
    <w:abstractNumId w:val="2"/>
  </w:num>
  <w:num w:numId="29" w16cid:durableId="1830368167">
    <w:abstractNumId w:val="16"/>
  </w:num>
  <w:num w:numId="30" w16cid:durableId="1286808906">
    <w:abstractNumId w:val="10"/>
  </w:num>
  <w:num w:numId="31" w16cid:durableId="319698632">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F3"/>
    <w:rsid w:val="0000048D"/>
    <w:rsid w:val="00000794"/>
    <w:rsid w:val="00000869"/>
    <w:rsid w:val="000022BB"/>
    <w:rsid w:val="00002720"/>
    <w:rsid w:val="00007AF6"/>
    <w:rsid w:val="0001100A"/>
    <w:rsid w:val="00011CDE"/>
    <w:rsid w:val="00012714"/>
    <w:rsid w:val="00012D9D"/>
    <w:rsid w:val="0001446A"/>
    <w:rsid w:val="00014D2D"/>
    <w:rsid w:val="000155B3"/>
    <w:rsid w:val="00015AB8"/>
    <w:rsid w:val="00016B4B"/>
    <w:rsid w:val="00020354"/>
    <w:rsid w:val="00022574"/>
    <w:rsid w:val="00023785"/>
    <w:rsid w:val="0002593D"/>
    <w:rsid w:val="00026EDD"/>
    <w:rsid w:val="00032111"/>
    <w:rsid w:val="000328F7"/>
    <w:rsid w:val="00036E8E"/>
    <w:rsid w:val="0004018F"/>
    <w:rsid w:val="0004484E"/>
    <w:rsid w:val="00045047"/>
    <w:rsid w:val="00050E58"/>
    <w:rsid w:val="0005152E"/>
    <w:rsid w:val="00051F25"/>
    <w:rsid w:val="00052125"/>
    <w:rsid w:val="00052D0B"/>
    <w:rsid w:val="000540C3"/>
    <w:rsid w:val="000541A5"/>
    <w:rsid w:val="00055DB7"/>
    <w:rsid w:val="0005628B"/>
    <w:rsid w:val="00060A79"/>
    <w:rsid w:val="00061686"/>
    <w:rsid w:val="0006248F"/>
    <w:rsid w:val="00063653"/>
    <w:rsid w:val="000640D4"/>
    <w:rsid w:val="00064980"/>
    <w:rsid w:val="00064F78"/>
    <w:rsid w:val="00067B0B"/>
    <w:rsid w:val="0007041D"/>
    <w:rsid w:val="0007127D"/>
    <w:rsid w:val="00071F20"/>
    <w:rsid w:val="0007243C"/>
    <w:rsid w:val="000746BA"/>
    <w:rsid w:val="00075296"/>
    <w:rsid w:val="00075BC6"/>
    <w:rsid w:val="00075DF9"/>
    <w:rsid w:val="000769C8"/>
    <w:rsid w:val="0008112C"/>
    <w:rsid w:val="00087BB7"/>
    <w:rsid w:val="0009289E"/>
    <w:rsid w:val="00092B1D"/>
    <w:rsid w:val="00093173"/>
    <w:rsid w:val="00093A85"/>
    <w:rsid w:val="00093D30"/>
    <w:rsid w:val="00093F8F"/>
    <w:rsid w:val="0009651D"/>
    <w:rsid w:val="00097386"/>
    <w:rsid w:val="000977F6"/>
    <w:rsid w:val="000A08F1"/>
    <w:rsid w:val="000A252C"/>
    <w:rsid w:val="000A52D8"/>
    <w:rsid w:val="000A7CA2"/>
    <w:rsid w:val="000B0AF1"/>
    <w:rsid w:val="000B1EEC"/>
    <w:rsid w:val="000B29E1"/>
    <w:rsid w:val="000B2B3B"/>
    <w:rsid w:val="000B32B1"/>
    <w:rsid w:val="000B3ABF"/>
    <w:rsid w:val="000B3DCA"/>
    <w:rsid w:val="000B403E"/>
    <w:rsid w:val="000B4694"/>
    <w:rsid w:val="000B4E27"/>
    <w:rsid w:val="000B5645"/>
    <w:rsid w:val="000B5E2B"/>
    <w:rsid w:val="000B65C3"/>
    <w:rsid w:val="000C1240"/>
    <w:rsid w:val="000C1AB2"/>
    <w:rsid w:val="000C3DAC"/>
    <w:rsid w:val="000C4151"/>
    <w:rsid w:val="000C491B"/>
    <w:rsid w:val="000C5266"/>
    <w:rsid w:val="000C5425"/>
    <w:rsid w:val="000C7177"/>
    <w:rsid w:val="000C7821"/>
    <w:rsid w:val="000D2B65"/>
    <w:rsid w:val="000D3709"/>
    <w:rsid w:val="000D4231"/>
    <w:rsid w:val="000D48DF"/>
    <w:rsid w:val="000D4A6D"/>
    <w:rsid w:val="000D5DF8"/>
    <w:rsid w:val="000D6397"/>
    <w:rsid w:val="000D6858"/>
    <w:rsid w:val="000E0A5E"/>
    <w:rsid w:val="000E0DDC"/>
    <w:rsid w:val="000E2EED"/>
    <w:rsid w:val="000E386C"/>
    <w:rsid w:val="000E40CC"/>
    <w:rsid w:val="000E4350"/>
    <w:rsid w:val="000E4E4F"/>
    <w:rsid w:val="000E548A"/>
    <w:rsid w:val="000E6266"/>
    <w:rsid w:val="000F036A"/>
    <w:rsid w:val="000F19A9"/>
    <w:rsid w:val="000F2EE0"/>
    <w:rsid w:val="000F332E"/>
    <w:rsid w:val="000F3D9A"/>
    <w:rsid w:val="000F4B03"/>
    <w:rsid w:val="000F744D"/>
    <w:rsid w:val="000F75E4"/>
    <w:rsid w:val="000F78D0"/>
    <w:rsid w:val="0010036C"/>
    <w:rsid w:val="00101567"/>
    <w:rsid w:val="00101929"/>
    <w:rsid w:val="0010224D"/>
    <w:rsid w:val="00102E9A"/>
    <w:rsid w:val="00103891"/>
    <w:rsid w:val="0010529B"/>
    <w:rsid w:val="00105586"/>
    <w:rsid w:val="00105E77"/>
    <w:rsid w:val="001075A3"/>
    <w:rsid w:val="00107C85"/>
    <w:rsid w:val="001106EB"/>
    <w:rsid w:val="00112DD2"/>
    <w:rsid w:val="00112E03"/>
    <w:rsid w:val="0011317B"/>
    <w:rsid w:val="001140BC"/>
    <w:rsid w:val="00116995"/>
    <w:rsid w:val="001207B1"/>
    <w:rsid w:val="00120D8A"/>
    <w:rsid w:val="0012176C"/>
    <w:rsid w:val="00122129"/>
    <w:rsid w:val="001223E1"/>
    <w:rsid w:val="00123F51"/>
    <w:rsid w:val="001244E4"/>
    <w:rsid w:val="00126BA9"/>
    <w:rsid w:val="00131368"/>
    <w:rsid w:val="00132B2A"/>
    <w:rsid w:val="001336DD"/>
    <w:rsid w:val="00135D9A"/>
    <w:rsid w:val="00136892"/>
    <w:rsid w:val="00140D77"/>
    <w:rsid w:val="0014138D"/>
    <w:rsid w:val="00141A98"/>
    <w:rsid w:val="001461D6"/>
    <w:rsid w:val="001511E2"/>
    <w:rsid w:val="00151887"/>
    <w:rsid w:val="00151E93"/>
    <w:rsid w:val="0015204E"/>
    <w:rsid w:val="00152BDA"/>
    <w:rsid w:val="00155458"/>
    <w:rsid w:val="001573E4"/>
    <w:rsid w:val="001609FA"/>
    <w:rsid w:val="001639F2"/>
    <w:rsid w:val="00165DA5"/>
    <w:rsid w:val="00167212"/>
    <w:rsid w:val="001718DA"/>
    <w:rsid w:val="001727C7"/>
    <w:rsid w:val="00172BE3"/>
    <w:rsid w:val="00174758"/>
    <w:rsid w:val="00174E66"/>
    <w:rsid w:val="0017544E"/>
    <w:rsid w:val="00175637"/>
    <w:rsid w:val="00176072"/>
    <w:rsid w:val="001765AC"/>
    <w:rsid w:val="00177371"/>
    <w:rsid w:val="0017751D"/>
    <w:rsid w:val="001801D8"/>
    <w:rsid w:val="0018150F"/>
    <w:rsid w:val="0018422E"/>
    <w:rsid w:val="001853BD"/>
    <w:rsid w:val="00185F58"/>
    <w:rsid w:val="00187200"/>
    <w:rsid w:val="00187428"/>
    <w:rsid w:val="00187BC6"/>
    <w:rsid w:val="00192237"/>
    <w:rsid w:val="0019351B"/>
    <w:rsid w:val="00193EAA"/>
    <w:rsid w:val="00194B1A"/>
    <w:rsid w:val="00197621"/>
    <w:rsid w:val="00197ECA"/>
    <w:rsid w:val="001A0178"/>
    <w:rsid w:val="001A1C4A"/>
    <w:rsid w:val="001A2A5B"/>
    <w:rsid w:val="001A2A85"/>
    <w:rsid w:val="001A2D26"/>
    <w:rsid w:val="001A2D4D"/>
    <w:rsid w:val="001A3D06"/>
    <w:rsid w:val="001A4A13"/>
    <w:rsid w:val="001A4A2C"/>
    <w:rsid w:val="001A5BBE"/>
    <w:rsid w:val="001A5BD0"/>
    <w:rsid w:val="001A6C8C"/>
    <w:rsid w:val="001A7133"/>
    <w:rsid w:val="001B0F04"/>
    <w:rsid w:val="001B0F54"/>
    <w:rsid w:val="001B19A9"/>
    <w:rsid w:val="001B1CF5"/>
    <w:rsid w:val="001B1EA9"/>
    <w:rsid w:val="001B4FB4"/>
    <w:rsid w:val="001B6BF1"/>
    <w:rsid w:val="001B7BE8"/>
    <w:rsid w:val="001C1101"/>
    <w:rsid w:val="001C1261"/>
    <w:rsid w:val="001C1281"/>
    <w:rsid w:val="001C13B6"/>
    <w:rsid w:val="001C1DB4"/>
    <w:rsid w:val="001C1F08"/>
    <w:rsid w:val="001C49B5"/>
    <w:rsid w:val="001C4BC6"/>
    <w:rsid w:val="001C5175"/>
    <w:rsid w:val="001C7C9F"/>
    <w:rsid w:val="001D1FFA"/>
    <w:rsid w:val="001D25B7"/>
    <w:rsid w:val="001D3923"/>
    <w:rsid w:val="001D4388"/>
    <w:rsid w:val="001D4B6C"/>
    <w:rsid w:val="001D5170"/>
    <w:rsid w:val="001D74ED"/>
    <w:rsid w:val="001D797F"/>
    <w:rsid w:val="001E1083"/>
    <w:rsid w:val="001E12C7"/>
    <w:rsid w:val="001E3EB0"/>
    <w:rsid w:val="001E43A7"/>
    <w:rsid w:val="001E581B"/>
    <w:rsid w:val="001E6CA0"/>
    <w:rsid w:val="001F0E08"/>
    <w:rsid w:val="001F14DD"/>
    <w:rsid w:val="001F2102"/>
    <w:rsid w:val="001F41E1"/>
    <w:rsid w:val="001F4207"/>
    <w:rsid w:val="001F59D7"/>
    <w:rsid w:val="001F6F1E"/>
    <w:rsid w:val="001F7C4C"/>
    <w:rsid w:val="00200780"/>
    <w:rsid w:val="0020097D"/>
    <w:rsid w:val="00200EFA"/>
    <w:rsid w:val="00204412"/>
    <w:rsid w:val="0020484B"/>
    <w:rsid w:val="00204C60"/>
    <w:rsid w:val="00205748"/>
    <w:rsid w:val="00206522"/>
    <w:rsid w:val="00206796"/>
    <w:rsid w:val="00210BB4"/>
    <w:rsid w:val="00211185"/>
    <w:rsid w:val="00211A0B"/>
    <w:rsid w:val="00213A82"/>
    <w:rsid w:val="00214A69"/>
    <w:rsid w:val="00217C19"/>
    <w:rsid w:val="00217C21"/>
    <w:rsid w:val="00220D47"/>
    <w:rsid w:val="00221E00"/>
    <w:rsid w:val="00221EA0"/>
    <w:rsid w:val="0022351E"/>
    <w:rsid w:val="002236DE"/>
    <w:rsid w:val="00223E48"/>
    <w:rsid w:val="0022483A"/>
    <w:rsid w:val="00227DE9"/>
    <w:rsid w:val="00232F97"/>
    <w:rsid w:val="00237799"/>
    <w:rsid w:val="002404F6"/>
    <w:rsid w:val="00240881"/>
    <w:rsid w:val="0024132D"/>
    <w:rsid w:val="00241BF2"/>
    <w:rsid w:val="00243F10"/>
    <w:rsid w:val="002440BF"/>
    <w:rsid w:val="0024465A"/>
    <w:rsid w:val="0024646A"/>
    <w:rsid w:val="00246667"/>
    <w:rsid w:val="00247E11"/>
    <w:rsid w:val="00247EB4"/>
    <w:rsid w:val="002504E8"/>
    <w:rsid w:val="00250889"/>
    <w:rsid w:val="00251B1F"/>
    <w:rsid w:val="002523B2"/>
    <w:rsid w:val="00252B20"/>
    <w:rsid w:val="00253A6A"/>
    <w:rsid w:val="002571DA"/>
    <w:rsid w:val="0025735E"/>
    <w:rsid w:val="0026022E"/>
    <w:rsid w:val="00261196"/>
    <w:rsid w:val="00262D6E"/>
    <w:rsid w:val="0026327B"/>
    <w:rsid w:val="00263F17"/>
    <w:rsid w:val="0026559B"/>
    <w:rsid w:val="002666DF"/>
    <w:rsid w:val="0026754A"/>
    <w:rsid w:val="00267605"/>
    <w:rsid w:val="002702DF"/>
    <w:rsid w:val="00271A42"/>
    <w:rsid w:val="00271F30"/>
    <w:rsid w:val="002800E6"/>
    <w:rsid w:val="00280264"/>
    <w:rsid w:val="00282CF7"/>
    <w:rsid w:val="00283934"/>
    <w:rsid w:val="0028451F"/>
    <w:rsid w:val="0029139A"/>
    <w:rsid w:val="002949D5"/>
    <w:rsid w:val="00297006"/>
    <w:rsid w:val="0029740A"/>
    <w:rsid w:val="002978E9"/>
    <w:rsid w:val="002A098C"/>
    <w:rsid w:val="002A2505"/>
    <w:rsid w:val="002A34BC"/>
    <w:rsid w:val="002A41C6"/>
    <w:rsid w:val="002A4C45"/>
    <w:rsid w:val="002A7BDD"/>
    <w:rsid w:val="002B0B6A"/>
    <w:rsid w:val="002B0CC1"/>
    <w:rsid w:val="002B1631"/>
    <w:rsid w:val="002B32CB"/>
    <w:rsid w:val="002B3B36"/>
    <w:rsid w:val="002B4434"/>
    <w:rsid w:val="002B473E"/>
    <w:rsid w:val="002B560C"/>
    <w:rsid w:val="002B59FE"/>
    <w:rsid w:val="002B7561"/>
    <w:rsid w:val="002B76DB"/>
    <w:rsid w:val="002C17A9"/>
    <w:rsid w:val="002C1BEC"/>
    <w:rsid w:val="002C1F29"/>
    <w:rsid w:val="002C26EF"/>
    <w:rsid w:val="002C2FEC"/>
    <w:rsid w:val="002C3123"/>
    <w:rsid w:val="002C336A"/>
    <w:rsid w:val="002C7A3F"/>
    <w:rsid w:val="002D0053"/>
    <w:rsid w:val="002D0FEF"/>
    <w:rsid w:val="002D3927"/>
    <w:rsid w:val="002D4A4B"/>
    <w:rsid w:val="002D54DF"/>
    <w:rsid w:val="002D7820"/>
    <w:rsid w:val="002E07BC"/>
    <w:rsid w:val="002E16ED"/>
    <w:rsid w:val="002E2FD4"/>
    <w:rsid w:val="002E32A4"/>
    <w:rsid w:val="002E3A27"/>
    <w:rsid w:val="002E43B7"/>
    <w:rsid w:val="002E57D6"/>
    <w:rsid w:val="002E5866"/>
    <w:rsid w:val="002E71E6"/>
    <w:rsid w:val="002F040A"/>
    <w:rsid w:val="002F1EEE"/>
    <w:rsid w:val="002F20EC"/>
    <w:rsid w:val="002F32CD"/>
    <w:rsid w:val="002F4165"/>
    <w:rsid w:val="002F42D2"/>
    <w:rsid w:val="002F5013"/>
    <w:rsid w:val="002F55D8"/>
    <w:rsid w:val="0030041F"/>
    <w:rsid w:val="003009A2"/>
    <w:rsid w:val="00301899"/>
    <w:rsid w:val="00301EE7"/>
    <w:rsid w:val="003026F8"/>
    <w:rsid w:val="003052A8"/>
    <w:rsid w:val="003058D9"/>
    <w:rsid w:val="00306251"/>
    <w:rsid w:val="00306596"/>
    <w:rsid w:val="00306F3F"/>
    <w:rsid w:val="0030748F"/>
    <w:rsid w:val="00310745"/>
    <w:rsid w:val="00310B45"/>
    <w:rsid w:val="00311E16"/>
    <w:rsid w:val="0031469C"/>
    <w:rsid w:val="003175B3"/>
    <w:rsid w:val="003176EF"/>
    <w:rsid w:val="0031788B"/>
    <w:rsid w:val="0032289C"/>
    <w:rsid w:val="00323361"/>
    <w:rsid w:val="00324924"/>
    <w:rsid w:val="00330817"/>
    <w:rsid w:val="0033123B"/>
    <w:rsid w:val="003313C9"/>
    <w:rsid w:val="0033237F"/>
    <w:rsid w:val="00333F87"/>
    <w:rsid w:val="00333FD0"/>
    <w:rsid w:val="0033426E"/>
    <w:rsid w:val="003346A0"/>
    <w:rsid w:val="0033470C"/>
    <w:rsid w:val="00337DEA"/>
    <w:rsid w:val="00337FF8"/>
    <w:rsid w:val="00340F9C"/>
    <w:rsid w:val="003420C9"/>
    <w:rsid w:val="003428E8"/>
    <w:rsid w:val="00343B53"/>
    <w:rsid w:val="00344151"/>
    <w:rsid w:val="00344487"/>
    <w:rsid w:val="00344DF4"/>
    <w:rsid w:val="003457AC"/>
    <w:rsid w:val="00347167"/>
    <w:rsid w:val="00350043"/>
    <w:rsid w:val="00350678"/>
    <w:rsid w:val="00353ECF"/>
    <w:rsid w:val="003545A2"/>
    <w:rsid w:val="003551D0"/>
    <w:rsid w:val="003555BC"/>
    <w:rsid w:val="00356C3A"/>
    <w:rsid w:val="003578E0"/>
    <w:rsid w:val="00360EFA"/>
    <w:rsid w:val="00360FD2"/>
    <w:rsid w:val="00361070"/>
    <w:rsid w:val="00363A3C"/>
    <w:rsid w:val="003676AA"/>
    <w:rsid w:val="00370313"/>
    <w:rsid w:val="003707F7"/>
    <w:rsid w:val="003709E0"/>
    <w:rsid w:val="0037400A"/>
    <w:rsid w:val="00375B82"/>
    <w:rsid w:val="00380A82"/>
    <w:rsid w:val="00381592"/>
    <w:rsid w:val="00382213"/>
    <w:rsid w:val="003824FC"/>
    <w:rsid w:val="00382BEE"/>
    <w:rsid w:val="00384500"/>
    <w:rsid w:val="00385165"/>
    <w:rsid w:val="0038587E"/>
    <w:rsid w:val="00385979"/>
    <w:rsid w:val="003876C0"/>
    <w:rsid w:val="003877EB"/>
    <w:rsid w:val="003900FD"/>
    <w:rsid w:val="00390BCA"/>
    <w:rsid w:val="00391EB6"/>
    <w:rsid w:val="0039218E"/>
    <w:rsid w:val="00392348"/>
    <w:rsid w:val="00393B5A"/>
    <w:rsid w:val="003949AF"/>
    <w:rsid w:val="00396FA2"/>
    <w:rsid w:val="003A2DC1"/>
    <w:rsid w:val="003A4DEB"/>
    <w:rsid w:val="003A7CCA"/>
    <w:rsid w:val="003A7EA5"/>
    <w:rsid w:val="003B1A47"/>
    <w:rsid w:val="003B2D37"/>
    <w:rsid w:val="003B73B2"/>
    <w:rsid w:val="003B7AD4"/>
    <w:rsid w:val="003C175B"/>
    <w:rsid w:val="003C4204"/>
    <w:rsid w:val="003C4562"/>
    <w:rsid w:val="003C48B3"/>
    <w:rsid w:val="003C4E34"/>
    <w:rsid w:val="003C75C7"/>
    <w:rsid w:val="003D0EC6"/>
    <w:rsid w:val="003D1378"/>
    <w:rsid w:val="003D1B7A"/>
    <w:rsid w:val="003D2761"/>
    <w:rsid w:val="003D2BC5"/>
    <w:rsid w:val="003D3902"/>
    <w:rsid w:val="003D3B0C"/>
    <w:rsid w:val="003D3CA5"/>
    <w:rsid w:val="003D4C52"/>
    <w:rsid w:val="003D5B4B"/>
    <w:rsid w:val="003E0235"/>
    <w:rsid w:val="003E06E7"/>
    <w:rsid w:val="003E0BBE"/>
    <w:rsid w:val="003E187C"/>
    <w:rsid w:val="003E27BF"/>
    <w:rsid w:val="003E3240"/>
    <w:rsid w:val="003E4390"/>
    <w:rsid w:val="003E472E"/>
    <w:rsid w:val="003E5CD1"/>
    <w:rsid w:val="003E5E25"/>
    <w:rsid w:val="003E6BC3"/>
    <w:rsid w:val="003E6E94"/>
    <w:rsid w:val="003F0082"/>
    <w:rsid w:val="003F2B66"/>
    <w:rsid w:val="003F3D30"/>
    <w:rsid w:val="003F496F"/>
    <w:rsid w:val="003F5563"/>
    <w:rsid w:val="003F5770"/>
    <w:rsid w:val="003F5E57"/>
    <w:rsid w:val="003F6F92"/>
    <w:rsid w:val="003F78DD"/>
    <w:rsid w:val="00403B59"/>
    <w:rsid w:val="00404504"/>
    <w:rsid w:val="004057B0"/>
    <w:rsid w:val="00407181"/>
    <w:rsid w:val="004112E2"/>
    <w:rsid w:val="00417FED"/>
    <w:rsid w:val="00422751"/>
    <w:rsid w:val="00423745"/>
    <w:rsid w:val="00423C50"/>
    <w:rsid w:val="00424F43"/>
    <w:rsid w:val="00426BF4"/>
    <w:rsid w:val="00427330"/>
    <w:rsid w:val="0043245D"/>
    <w:rsid w:val="004332C4"/>
    <w:rsid w:val="00435CAE"/>
    <w:rsid w:val="004373B8"/>
    <w:rsid w:val="0044127C"/>
    <w:rsid w:val="00441842"/>
    <w:rsid w:val="004430B9"/>
    <w:rsid w:val="0044316D"/>
    <w:rsid w:val="004434B9"/>
    <w:rsid w:val="00443F0E"/>
    <w:rsid w:val="00443F41"/>
    <w:rsid w:val="004463A8"/>
    <w:rsid w:val="004467E0"/>
    <w:rsid w:val="004508F0"/>
    <w:rsid w:val="004524B2"/>
    <w:rsid w:val="00452707"/>
    <w:rsid w:val="0045271E"/>
    <w:rsid w:val="00452A04"/>
    <w:rsid w:val="00456403"/>
    <w:rsid w:val="00457373"/>
    <w:rsid w:val="004610EC"/>
    <w:rsid w:val="00463BC1"/>
    <w:rsid w:val="004664D1"/>
    <w:rsid w:val="00467AC0"/>
    <w:rsid w:val="004706C2"/>
    <w:rsid w:val="00470F03"/>
    <w:rsid w:val="00471412"/>
    <w:rsid w:val="0047164A"/>
    <w:rsid w:val="00471C5B"/>
    <w:rsid w:val="004725FE"/>
    <w:rsid w:val="00472F29"/>
    <w:rsid w:val="00474E3D"/>
    <w:rsid w:val="00474FB4"/>
    <w:rsid w:val="004772F7"/>
    <w:rsid w:val="00477F6C"/>
    <w:rsid w:val="00480482"/>
    <w:rsid w:val="00480A76"/>
    <w:rsid w:val="0048143D"/>
    <w:rsid w:val="00490339"/>
    <w:rsid w:val="00490FD8"/>
    <w:rsid w:val="004966B6"/>
    <w:rsid w:val="004968DC"/>
    <w:rsid w:val="00497085"/>
    <w:rsid w:val="00497D49"/>
    <w:rsid w:val="004A01BA"/>
    <w:rsid w:val="004A10D3"/>
    <w:rsid w:val="004A155A"/>
    <w:rsid w:val="004A1B64"/>
    <w:rsid w:val="004A2606"/>
    <w:rsid w:val="004A44A4"/>
    <w:rsid w:val="004A4A54"/>
    <w:rsid w:val="004A4BF6"/>
    <w:rsid w:val="004A5C0B"/>
    <w:rsid w:val="004A755C"/>
    <w:rsid w:val="004A79F9"/>
    <w:rsid w:val="004A7A08"/>
    <w:rsid w:val="004B2BA9"/>
    <w:rsid w:val="004B30CC"/>
    <w:rsid w:val="004B34AA"/>
    <w:rsid w:val="004B439A"/>
    <w:rsid w:val="004B506C"/>
    <w:rsid w:val="004B6B83"/>
    <w:rsid w:val="004C1342"/>
    <w:rsid w:val="004C35FB"/>
    <w:rsid w:val="004C3EBD"/>
    <w:rsid w:val="004C5D08"/>
    <w:rsid w:val="004C5F86"/>
    <w:rsid w:val="004C65F9"/>
    <w:rsid w:val="004C7536"/>
    <w:rsid w:val="004C7E24"/>
    <w:rsid w:val="004D2339"/>
    <w:rsid w:val="004D2884"/>
    <w:rsid w:val="004D49C8"/>
    <w:rsid w:val="004D7F75"/>
    <w:rsid w:val="004E11F3"/>
    <w:rsid w:val="004E15C8"/>
    <w:rsid w:val="004E1B2F"/>
    <w:rsid w:val="004E1EAE"/>
    <w:rsid w:val="004E207B"/>
    <w:rsid w:val="004E2EA0"/>
    <w:rsid w:val="004E353B"/>
    <w:rsid w:val="004E449B"/>
    <w:rsid w:val="004E449E"/>
    <w:rsid w:val="004E55D6"/>
    <w:rsid w:val="004E7EA4"/>
    <w:rsid w:val="004F0141"/>
    <w:rsid w:val="004F0B32"/>
    <w:rsid w:val="004F1738"/>
    <w:rsid w:val="004F2B47"/>
    <w:rsid w:val="004F4F70"/>
    <w:rsid w:val="004F5F77"/>
    <w:rsid w:val="004F61F8"/>
    <w:rsid w:val="004F6EA7"/>
    <w:rsid w:val="004F7F5B"/>
    <w:rsid w:val="005005A7"/>
    <w:rsid w:val="005033E8"/>
    <w:rsid w:val="00506663"/>
    <w:rsid w:val="00506D8A"/>
    <w:rsid w:val="0050715C"/>
    <w:rsid w:val="00507236"/>
    <w:rsid w:val="00507C84"/>
    <w:rsid w:val="00510C4B"/>
    <w:rsid w:val="005116C0"/>
    <w:rsid w:val="00513263"/>
    <w:rsid w:val="00514010"/>
    <w:rsid w:val="0051558A"/>
    <w:rsid w:val="00515D3A"/>
    <w:rsid w:val="00515D6B"/>
    <w:rsid w:val="00515F74"/>
    <w:rsid w:val="0051663C"/>
    <w:rsid w:val="005209C3"/>
    <w:rsid w:val="00520EEB"/>
    <w:rsid w:val="0052140A"/>
    <w:rsid w:val="005256DF"/>
    <w:rsid w:val="00525A80"/>
    <w:rsid w:val="005260B1"/>
    <w:rsid w:val="00527008"/>
    <w:rsid w:val="0052724B"/>
    <w:rsid w:val="0052751A"/>
    <w:rsid w:val="00530F17"/>
    <w:rsid w:val="00532302"/>
    <w:rsid w:val="00535915"/>
    <w:rsid w:val="00536A5F"/>
    <w:rsid w:val="00536B06"/>
    <w:rsid w:val="00537D4B"/>
    <w:rsid w:val="00542432"/>
    <w:rsid w:val="0054303B"/>
    <w:rsid w:val="005446E0"/>
    <w:rsid w:val="00545717"/>
    <w:rsid w:val="00545AA2"/>
    <w:rsid w:val="0054738A"/>
    <w:rsid w:val="00551122"/>
    <w:rsid w:val="00551421"/>
    <w:rsid w:val="005525BC"/>
    <w:rsid w:val="00555957"/>
    <w:rsid w:val="00561202"/>
    <w:rsid w:val="005614FD"/>
    <w:rsid w:val="00561AB7"/>
    <w:rsid w:val="00563E1D"/>
    <w:rsid w:val="0056522C"/>
    <w:rsid w:val="0056667D"/>
    <w:rsid w:val="005666CE"/>
    <w:rsid w:val="00566BDA"/>
    <w:rsid w:val="00566F4E"/>
    <w:rsid w:val="00570D95"/>
    <w:rsid w:val="0057140C"/>
    <w:rsid w:val="0057178A"/>
    <w:rsid w:val="00575F7D"/>
    <w:rsid w:val="00576031"/>
    <w:rsid w:val="005763AD"/>
    <w:rsid w:val="005771A2"/>
    <w:rsid w:val="0057738B"/>
    <w:rsid w:val="00580CE9"/>
    <w:rsid w:val="00582B3D"/>
    <w:rsid w:val="00585487"/>
    <w:rsid w:val="00585941"/>
    <w:rsid w:val="00586A7B"/>
    <w:rsid w:val="0059068F"/>
    <w:rsid w:val="0059166E"/>
    <w:rsid w:val="00593668"/>
    <w:rsid w:val="00593A52"/>
    <w:rsid w:val="00594F22"/>
    <w:rsid w:val="005953D7"/>
    <w:rsid w:val="00597C4E"/>
    <w:rsid w:val="005A2979"/>
    <w:rsid w:val="005A2B28"/>
    <w:rsid w:val="005A693D"/>
    <w:rsid w:val="005B110A"/>
    <w:rsid w:val="005B1DAE"/>
    <w:rsid w:val="005B26FA"/>
    <w:rsid w:val="005B29F7"/>
    <w:rsid w:val="005B338F"/>
    <w:rsid w:val="005B5C54"/>
    <w:rsid w:val="005C1037"/>
    <w:rsid w:val="005C2D67"/>
    <w:rsid w:val="005C3C94"/>
    <w:rsid w:val="005C49BC"/>
    <w:rsid w:val="005C4C46"/>
    <w:rsid w:val="005C4FD6"/>
    <w:rsid w:val="005C5A48"/>
    <w:rsid w:val="005D23DB"/>
    <w:rsid w:val="005D23E4"/>
    <w:rsid w:val="005D24AB"/>
    <w:rsid w:val="005D3083"/>
    <w:rsid w:val="005D6690"/>
    <w:rsid w:val="005D7CA9"/>
    <w:rsid w:val="005E149D"/>
    <w:rsid w:val="005E6C59"/>
    <w:rsid w:val="005E7E28"/>
    <w:rsid w:val="005F1EF1"/>
    <w:rsid w:val="005F3129"/>
    <w:rsid w:val="005F3697"/>
    <w:rsid w:val="005F4369"/>
    <w:rsid w:val="005F4420"/>
    <w:rsid w:val="005F4B03"/>
    <w:rsid w:val="005F4C59"/>
    <w:rsid w:val="005F5B97"/>
    <w:rsid w:val="005F74B5"/>
    <w:rsid w:val="00600B39"/>
    <w:rsid w:val="00600C3E"/>
    <w:rsid w:val="006020B8"/>
    <w:rsid w:val="006035E9"/>
    <w:rsid w:val="00603968"/>
    <w:rsid w:val="00603ABC"/>
    <w:rsid w:val="00604EE9"/>
    <w:rsid w:val="006052AB"/>
    <w:rsid w:val="00606217"/>
    <w:rsid w:val="00610BC9"/>
    <w:rsid w:val="00611775"/>
    <w:rsid w:val="00612772"/>
    <w:rsid w:val="00612AB3"/>
    <w:rsid w:val="006156CA"/>
    <w:rsid w:val="006157E6"/>
    <w:rsid w:val="00616523"/>
    <w:rsid w:val="00616F5F"/>
    <w:rsid w:val="0062037E"/>
    <w:rsid w:val="00620909"/>
    <w:rsid w:val="006234C6"/>
    <w:rsid w:val="00623723"/>
    <w:rsid w:val="00625D6C"/>
    <w:rsid w:val="00626864"/>
    <w:rsid w:val="00626D95"/>
    <w:rsid w:val="00627E05"/>
    <w:rsid w:val="006300F5"/>
    <w:rsid w:val="00631742"/>
    <w:rsid w:val="00632416"/>
    <w:rsid w:val="00634592"/>
    <w:rsid w:val="00634EA9"/>
    <w:rsid w:val="006358EA"/>
    <w:rsid w:val="00636B6E"/>
    <w:rsid w:val="00637FB5"/>
    <w:rsid w:val="00641252"/>
    <w:rsid w:val="006436A4"/>
    <w:rsid w:val="006438DE"/>
    <w:rsid w:val="00644C09"/>
    <w:rsid w:val="00644ED1"/>
    <w:rsid w:val="00645E8E"/>
    <w:rsid w:val="006461D8"/>
    <w:rsid w:val="006464B8"/>
    <w:rsid w:val="00646E6D"/>
    <w:rsid w:val="00647985"/>
    <w:rsid w:val="00650A3B"/>
    <w:rsid w:val="00654E63"/>
    <w:rsid w:val="00656AE9"/>
    <w:rsid w:val="0066180D"/>
    <w:rsid w:val="00662D27"/>
    <w:rsid w:val="00662DE0"/>
    <w:rsid w:val="006633A9"/>
    <w:rsid w:val="00664672"/>
    <w:rsid w:val="0066558E"/>
    <w:rsid w:val="00665CE2"/>
    <w:rsid w:val="006660A6"/>
    <w:rsid w:val="00667F67"/>
    <w:rsid w:val="0067002C"/>
    <w:rsid w:val="006706BF"/>
    <w:rsid w:val="006716B5"/>
    <w:rsid w:val="00672F18"/>
    <w:rsid w:val="00673A3B"/>
    <w:rsid w:val="00673FCD"/>
    <w:rsid w:val="00674245"/>
    <w:rsid w:val="00674634"/>
    <w:rsid w:val="00675867"/>
    <w:rsid w:val="00676E14"/>
    <w:rsid w:val="00677560"/>
    <w:rsid w:val="00677AC1"/>
    <w:rsid w:val="00681171"/>
    <w:rsid w:val="006814A8"/>
    <w:rsid w:val="00682C1B"/>
    <w:rsid w:val="00690288"/>
    <w:rsid w:val="00690389"/>
    <w:rsid w:val="006932D6"/>
    <w:rsid w:val="00693801"/>
    <w:rsid w:val="00693AC1"/>
    <w:rsid w:val="00694944"/>
    <w:rsid w:val="006953A2"/>
    <w:rsid w:val="006966D3"/>
    <w:rsid w:val="00697445"/>
    <w:rsid w:val="006A2E68"/>
    <w:rsid w:val="006A416F"/>
    <w:rsid w:val="006A4581"/>
    <w:rsid w:val="006A4C3B"/>
    <w:rsid w:val="006A690E"/>
    <w:rsid w:val="006A75E4"/>
    <w:rsid w:val="006B0DA0"/>
    <w:rsid w:val="006B4955"/>
    <w:rsid w:val="006B4CF6"/>
    <w:rsid w:val="006B5241"/>
    <w:rsid w:val="006B5BF7"/>
    <w:rsid w:val="006C104E"/>
    <w:rsid w:val="006C2203"/>
    <w:rsid w:val="006C2C91"/>
    <w:rsid w:val="006C4D7A"/>
    <w:rsid w:val="006C6030"/>
    <w:rsid w:val="006C64EF"/>
    <w:rsid w:val="006D2855"/>
    <w:rsid w:val="006D616D"/>
    <w:rsid w:val="006D76B8"/>
    <w:rsid w:val="006E1DF7"/>
    <w:rsid w:val="006E24FF"/>
    <w:rsid w:val="006E2979"/>
    <w:rsid w:val="006E441A"/>
    <w:rsid w:val="006E4541"/>
    <w:rsid w:val="006E616D"/>
    <w:rsid w:val="006E7E4D"/>
    <w:rsid w:val="006F12B4"/>
    <w:rsid w:val="006F55FA"/>
    <w:rsid w:val="006F5C50"/>
    <w:rsid w:val="006F60B0"/>
    <w:rsid w:val="006F7838"/>
    <w:rsid w:val="00701113"/>
    <w:rsid w:val="00702ADC"/>
    <w:rsid w:val="00702CB7"/>
    <w:rsid w:val="00703683"/>
    <w:rsid w:val="00705609"/>
    <w:rsid w:val="007065E2"/>
    <w:rsid w:val="0070678F"/>
    <w:rsid w:val="00707235"/>
    <w:rsid w:val="007079F3"/>
    <w:rsid w:val="007106FB"/>
    <w:rsid w:val="00710E20"/>
    <w:rsid w:val="00711747"/>
    <w:rsid w:val="00711F7F"/>
    <w:rsid w:val="007131AF"/>
    <w:rsid w:val="00713384"/>
    <w:rsid w:val="0071383C"/>
    <w:rsid w:val="00715A7A"/>
    <w:rsid w:val="00715F0D"/>
    <w:rsid w:val="00717F56"/>
    <w:rsid w:val="00721286"/>
    <w:rsid w:val="007215E5"/>
    <w:rsid w:val="007237EC"/>
    <w:rsid w:val="00723AD4"/>
    <w:rsid w:val="00725C4D"/>
    <w:rsid w:val="00726030"/>
    <w:rsid w:val="00726A4E"/>
    <w:rsid w:val="00727D58"/>
    <w:rsid w:val="00730C6E"/>
    <w:rsid w:val="0073118B"/>
    <w:rsid w:val="00731507"/>
    <w:rsid w:val="00733295"/>
    <w:rsid w:val="00733B36"/>
    <w:rsid w:val="007343F4"/>
    <w:rsid w:val="007347FD"/>
    <w:rsid w:val="00734A33"/>
    <w:rsid w:val="00735A5F"/>
    <w:rsid w:val="007371A4"/>
    <w:rsid w:val="007403C1"/>
    <w:rsid w:val="007405D1"/>
    <w:rsid w:val="00741497"/>
    <w:rsid w:val="0074150A"/>
    <w:rsid w:val="007418F4"/>
    <w:rsid w:val="00742B39"/>
    <w:rsid w:val="00744766"/>
    <w:rsid w:val="00745072"/>
    <w:rsid w:val="007453D2"/>
    <w:rsid w:val="0074639B"/>
    <w:rsid w:val="00750E18"/>
    <w:rsid w:val="00750ECE"/>
    <w:rsid w:val="00751DD9"/>
    <w:rsid w:val="007549E1"/>
    <w:rsid w:val="007555BE"/>
    <w:rsid w:val="007567A2"/>
    <w:rsid w:val="00760E52"/>
    <w:rsid w:val="00761C20"/>
    <w:rsid w:val="007652A9"/>
    <w:rsid w:val="00765AE5"/>
    <w:rsid w:val="007668E3"/>
    <w:rsid w:val="00766E09"/>
    <w:rsid w:val="00770244"/>
    <w:rsid w:val="007719DF"/>
    <w:rsid w:val="00771B46"/>
    <w:rsid w:val="0077526C"/>
    <w:rsid w:val="0077651F"/>
    <w:rsid w:val="00776B7D"/>
    <w:rsid w:val="007771A7"/>
    <w:rsid w:val="00777E16"/>
    <w:rsid w:val="0078084B"/>
    <w:rsid w:val="00780B11"/>
    <w:rsid w:val="00780B45"/>
    <w:rsid w:val="00781D0F"/>
    <w:rsid w:val="007831EE"/>
    <w:rsid w:val="00783FFC"/>
    <w:rsid w:val="00784000"/>
    <w:rsid w:val="00784510"/>
    <w:rsid w:val="00784821"/>
    <w:rsid w:val="00786BFB"/>
    <w:rsid w:val="00787FB9"/>
    <w:rsid w:val="007900CE"/>
    <w:rsid w:val="007902FB"/>
    <w:rsid w:val="00793284"/>
    <w:rsid w:val="007937E8"/>
    <w:rsid w:val="007942F8"/>
    <w:rsid w:val="00794B76"/>
    <w:rsid w:val="00794C2A"/>
    <w:rsid w:val="00794F85"/>
    <w:rsid w:val="0079786E"/>
    <w:rsid w:val="007A1B14"/>
    <w:rsid w:val="007A5B69"/>
    <w:rsid w:val="007A5C3B"/>
    <w:rsid w:val="007A66B4"/>
    <w:rsid w:val="007A6EA5"/>
    <w:rsid w:val="007A7BC6"/>
    <w:rsid w:val="007B2C79"/>
    <w:rsid w:val="007B2E92"/>
    <w:rsid w:val="007B578F"/>
    <w:rsid w:val="007B60D5"/>
    <w:rsid w:val="007C04FE"/>
    <w:rsid w:val="007C2838"/>
    <w:rsid w:val="007C2854"/>
    <w:rsid w:val="007C2A1F"/>
    <w:rsid w:val="007C4F6D"/>
    <w:rsid w:val="007C6561"/>
    <w:rsid w:val="007C7616"/>
    <w:rsid w:val="007D0A0A"/>
    <w:rsid w:val="007D0DBC"/>
    <w:rsid w:val="007D3915"/>
    <w:rsid w:val="007D4DAC"/>
    <w:rsid w:val="007D548C"/>
    <w:rsid w:val="007D62D3"/>
    <w:rsid w:val="007D660D"/>
    <w:rsid w:val="007D6826"/>
    <w:rsid w:val="007D7969"/>
    <w:rsid w:val="007E0380"/>
    <w:rsid w:val="007E307F"/>
    <w:rsid w:val="007E3269"/>
    <w:rsid w:val="007E39DB"/>
    <w:rsid w:val="007E6501"/>
    <w:rsid w:val="007F0090"/>
    <w:rsid w:val="007F0C92"/>
    <w:rsid w:val="007F1D39"/>
    <w:rsid w:val="007F332B"/>
    <w:rsid w:val="007F420A"/>
    <w:rsid w:val="007F6772"/>
    <w:rsid w:val="007F6822"/>
    <w:rsid w:val="007F6F10"/>
    <w:rsid w:val="007F726A"/>
    <w:rsid w:val="007F78F2"/>
    <w:rsid w:val="007F792B"/>
    <w:rsid w:val="00800BEF"/>
    <w:rsid w:val="00800CF5"/>
    <w:rsid w:val="00801B55"/>
    <w:rsid w:val="00801B7C"/>
    <w:rsid w:val="00801D2B"/>
    <w:rsid w:val="00802045"/>
    <w:rsid w:val="00802F1A"/>
    <w:rsid w:val="00803DE4"/>
    <w:rsid w:val="00803E9A"/>
    <w:rsid w:val="0080597F"/>
    <w:rsid w:val="0080660F"/>
    <w:rsid w:val="00807904"/>
    <w:rsid w:val="008133CF"/>
    <w:rsid w:val="008145FE"/>
    <w:rsid w:val="00820375"/>
    <w:rsid w:val="00823749"/>
    <w:rsid w:val="008242C8"/>
    <w:rsid w:val="0082435A"/>
    <w:rsid w:val="0082473C"/>
    <w:rsid w:val="00825C2F"/>
    <w:rsid w:val="00825FD0"/>
    <w:rsid w:val="00827769"/>
    <w:rsid w:val="008277CA"/>
    <w:rsid w:val="00831F4E"/>
    <w:rsid w:val="00833157"/>
    <w:rsid w:val="00833D03"/>
    <w:rsid w:val="008343E9"/>
    <w:rsid w:val="0083503B"/>
    <w:rsid w:val="0084025A"/>
    <w:rsid w:val="00840E86"/>
    <w:rsid w:val="00841D1B"/>
    <w:rsid w:val="00847D1A"/>
    <w:rsid w:val="008507DE"/>
    <w:rsid w:val="00850AB5"/>
    <w:rsid w:val="008522C0"/>
    <w:rsid w:val="00852FB0"/>
    <w:rsid w:val="008548C7"/>
    <w:rsid w:val="00855D72"/>
    <w:rsid w:val="00855F64"/>
    <w:rsid w:val="00856C35"/>
    <w:rsid w:val="00861486"/>
    <w:rsid w:val="008639DC"/>
    <w:rsid w:val="0086411E"/>
    <w:rsid w:val="00865142"/>
    <w:rsid w:val="008655E3"/>
    <w:rsid w:val="00865D53"/>
    <w:rsid w:val="008663C6"/>
    <w:rsid w:val="008664BF"/>
    <w:rsid w:val="00867504"/>
    <w:rsid w:val="00867C95"/>
    <w:rsid w:val="008705F1"/>
    <w:rsid w:val="00871664"/>
    <w:rsid w:val="00871F25"/>
    <w:rsid w:val="00871F73"/>
    <w:rsid w:val="00873A57"/>
    <w:rsid w:val="00875D49"/>
    <w:rsid w:val="00876188"/>
    <w:rsid w:val="008762F4"/>
    <w:rsid w:val="00876808"/>
    <w:rsid w:val="00877365"/>
    <w:rsid w:val="008806A3"/>
    <w:rsid w:val="0088086D"/>
    <w:rsid w:val="00882CB0"/>
    <w:rsid w:val="008833A7"/>
    <w:rsid w:val="00885DD7"/>
    <w:rsid w:val="0088653D"/>
    <w:rsid w:val="00887E58"/>
    <w:rsid w:val="0089130E"/>
    <w:rsid w:val="00891E4B"/>
    <w:rsid w:val="008924A7"/>
    <w:rsid w:val="008929A3"/>
    <w:rsid w:val="00894AAC"/>
    <w:rsid w:val="00896176"/>
    <w:rsid w:val="008962A0"/>
    <w:rsid w:val="008965BE"/>
    <w:rsid w:val="00896C64"/>
    <w:rsid w:val="008970D8"/>
    <w:rsid w:val="008A1914"/>
    <w:rsid w:val="008B1717"/>
    <w:rsid w:val="008B1A7D"/>
    <w:rsid w:val="008B1C40"/>
    <w:rsid w:val="008B1E44"/>
    <w:rsid w:val="008B26DC"/>
    <w:rsid w:val="008B2C40"/>
    <w:rsid w:val="008B2E44"/>
    <w:rsid w:val="008B49D6"/>
    <w:rsid w:val="008B60B9"/>
    <w:rsid w:val="008C2545"/>
    <w:rsid w:val="008C2911"/>
    <w:rsid w:val="008C4376"/>
    <w:rsid w:val="008C47B3"/>
    <w:rsid w:val="008C611F"/>
    <w:rsid w:val="008C7E45"/>
    <w:rsid w:val="008D0491"/>
    <w:rsid w:val="008D1065"/>
    <w:rsid w:val="008D141B"/>
    <w:rsid w:val="008D14E2"/>
    <w:rsid w:val="008D2734"/>
    <w:rsid w:val="008D45A9"/>
    <w:rsid w:val="008D4F5B"/>
    <w:rsid w:val="008D5554"/>
    <w:rsid w:val="008D598C"/>
    <w:rsid w:val="008D682A"/>
    <w:rsid w:val="008D6FEA"/>
    <w:rsid w:val="008E05F0"/>
    <w:rsid w:val="008E0980"/>
    <w:rsid w:val="008E11FA"/>
    <w:rsid w:val="008E16F9"/>
    <w:rsid w:val="008E20EA"/>
    <w:rsid w:val="008E2D3C"/>
    <w:rsid w:val="008E4853"/>
    <w:rsid w:val="008E4859"/>
    <w:rsid w:val="008E7D00"/>
    <w:rsid w:val="008F2468"/>
    <w:rsid w:val="008F73BA"/>
    <w:rsid w:val="008F7963"/>
    <w:rsid w:val="008F796F"/>
    <w:rsid w:val="009020D0"/>
    <w:rsid w:val="00903EAE"/>
    <w:rsid w:val="009050FF"/>
    <w:rsid w:val="00906248"/>
    <w:rsid w:val="0090676E"/>
    <w:rsid w:val="00910263"/>
    <w:rsid w:val="0091099D"/>
    <w:rsid w:val="00911613"/>
    <w:rsid w:val="00911791"/>
    <w:rsid w:val="00911873"/>
    <w:rsid w:val="009121D0"/>
    <w:rsid w:val="0091534B"/>
    <w:rsid w:val="00915425"/>
    <w:rsid w:val="009155E4"/>
    <w:rsid w:val="00916FD4"/>
    <w:rsid w:val="00917745"/>
    <w:rsid w:val="00917A5C"/>
    <w:rsid w:val="00920C12"/>
    <w:rsid w:val="00922632"/>
    <w:rsid w:val="009241F3"/>
    <w:rsid w:val="00924A26"/>
    <w:rsid w:val="00925954"/>
    <w:rsid w:val="0092598A"/>
    <w:rsid w:val="009275FD"/>
    <w:rsid w:val="009279A1"/>
    <w:rsid w:val="00927A63"/>
    <w:rsid w:val="00927C50"/>
    <w:rsid w:val="00930EB7"/>
    <w:rsid w:val="009321F0"/>
    <w:rsid w:val="009333B7"/>
    <w:rsid w:val="00934AF6"/>
    <w:rsid w:val="00934ECA"/>
    <w:rsid w:val="00935540"/>
    <w:rsid w:val="00935AA6"/>
    <w:rsid w:val="00937F54"/>
    <w:rsid w:val="00941B98"/>
    <w:rsid w:val="009424DC"/>
    <w:rsid w:val="00942FD4"/>
    <w:rsid w:val="00943D93"/>
    <w:rsid w:val="00945BB9"/>
    <w:rsid w:val="00946B31"/>
    <w:rsid w:val="0095201B"/>
    <w:rsid w:val="00953401"/>
    <w:rsid w:val="00953CD1"/>
    <w:rsid w:val="00954492"/>
    <w:rsid w:val="0095469F"/>
    <w:rsid w:val="00955D55"/>
    <w:rsid w:val="00956145"/>
    <w:rsid w:val="009568C4"/>
    <w:rsid w:val="00957CAC"/>
    <w:rsid w:val="00960BAF"/>
    <w:rsid w:val="009612DF"/>
    <w:rsid w:val="009620AD"/>
    <w:rsid w:val="0096362B"/>
    <w:rsid w:val="00963AFD"/>
    <w:rsid w:val="00964A2D"/>
    <w:rsid w:val="00974626"/>
    <w:rsid w:val="00976130"/>
    <w:rsid w:val="009767DC"/>
    <w:rsid w:val="00976CA4"/>
    <w:rsid w:val="0097770F"/>
    <w:rsid w:val="009804F4"/>
    <w:rsid w:val="00980B55"/>
    <w:rsid w:val="0098200C"/>
    <w:rsid w:val="009830FA"/>
    <w:rsid w:val="00985915"/>
    <w:rsid w:val="00985EB0"/>
    <w:rsid w:val="009907E4"/>
    <w:rsid w:val="009946F7"/>
    <w:rsid w:val="00995A9E"/>
    <w:rsid w:val="00995B1B"/>
    <w:rsid w:val="009A0E55"/>
    <w:rsid w:val="009A1743"/>
    <w:rsid w:val="009A4EF9"/>
    <w:rsid w:val="009A61E8"/>
    <w:rsid w:val="009A6A2D"/>
    <w:rsid w:val="009A6C86"/>
    <w:rsid w:val="009B01FD"/>
    <w:rsid w:val="009B4A90"/>
    <w:rsid w:val="009B77A5"/>
    <w:rsid w:val="009B7E4E"/>
    <w:rsid w:val="009C0ACA"/>
    <w:rsid w:val="009C0CCB"/>
    <w:rsid w:val="009C1561"/>
    <w:rsid w:val="009C2774"/>
    <w:rsid w:val="009D075E"/>
    <w:rsid w:val="009D180D"/>
    <w:rsid w:val="009D18AC"/>
    <w:rsid w:val="009D3B66"/>
    <w:rsid w:val="009D3F37"/>
    <w:rsid w:val="009D6B71"/>
    <w:rsid w:val="009E08B9"/>
    <w:rsid w:val="009E360E"/>
    <w:rsid w:val="009E42FF"/>
    <w:rsid w:val="009E6192"/>
    <w:rsid w:val="009F03A2"/>
    <w:rsid w:val="009F0D0E"/>
    <w:rsid w:val="009F17F9"/>
    <w:rsid w:val="009F19FB"/>
    <w:rsid w:val="009F25B1"/>
    <w:rsid w:val="009F2870"/>
    <w:rsid w:val="009F3053"/>
    <w:rsid w:val="009F4599"/>
    <w:rsid w:val="009F5151"/>
    <w:rsid w:val="009F5B57"/>
    <w:rsid w:val="00A0024E"/>
    <w:rsid w:val="00A00616"/>
    <w:rsid w:val="00A01262"/>
    <w:rsid w:val="00A0143A"/>
    <w:rsid w:val="00A01B1A"/>
    <w:rsid w:val="00A0249D"/>
    <w:rsid w:val="00A02A85"/>
    <w:rsid w:val="00A04861"/>
    <w:rsid w:val="00A0745F"/>
    <w:rsid w:val="00A10A61"/>
    <w:rsid w:val="00A10BDC"/>
    <w:rsid w:val="00A12504"/>
    <w:rsid w:val="00A12CE4"/>
    <w:rsid w:val="00A1350B"/>
    <w:rsid w:val="00A147E5"/>
    <w:rsid w:val="00A173A8"/>
    <w:rsid w:val="00A211E6"/>
    <w:rsid w:val="00A23508"/>
    <w:rsid w:val="00A23689"/>
    <w:rsid w:val="00A23D06"/>
    <w:rsid w:val="00A23D5D"/>
    <w:rsid w:val="00A24DEF"/>
    <w:rsid w:val="00A25FE8"/>
    <w:rsid w:val="00A26882"/>
    <w:rsid w:val="00A26E55"/>
    <w:rsid w:val="00A2713C"/>
    <w:rsid w:val="00A27F86"/>
    <w:rsid w:val="00A30379"/>
    <w:rsid w:val="00A3250F"/>
    <w:rsid w:val="00A34C16"/>
    <w:rsid w:val="00A34D3B"/>
    <w:rsid w:val="00A34FE3"/>
    <w:rsid w:val="00A35187"/>
    <w:rsid w:val="00A3649C"/>
    <w:rsid w:val="00A36987"/>
    <w:rsid w:val="00A40C81"/>
    <w:rsid w:val="00A41918"/>
    <w:rsid w:val="00A437F3"/>
    <w:rsid w:val="00A446D6"/>
    <w:rsid w:val="00A44DBB"/>
    <w:rsid w:val="00A4588A"/>
    <w:rsid w:val="00A4622B"/>
    <w:rsid w:val="00A4742D"/>
    <w:rsid w:val="00A50312"/>
    <w:rsid w:val="00A5053F"/>
    <w:rsid w:val="00A5173D"/>
    <w:rsid w:val="00A5350E"/>
    <w:rsid w:val="00A54C1E"/>
    <w:rsid w:val="00A55BDD"/>
    <w:rsid w:val="00A56176"/>
    <w:rsid w:val="00A569AC"/>
    <w:rsid w:val="00A5700F"/>
    <w:rsid w:val="00A6263A"/>
    <w:rsid w:val="00A62CB3"/>
    <w:rsid w:val="00A63CA2"/>
    <w:rsid w:val="00A6670A"/>
    <w:rsid w:val="00A674DA"/>
    <w:rsid w:val="00A6775A"/>
    <w:rsid w:val="00A70B9D"/>
    <w:rsid w:val="00A71E06"/>
    <w:rsid w:val="00A724B4"/>
    <w:rsid w:val="00A73404"/>
    <w:rsid w:val="00A73425"/>
    <w:rsid w:val="00A764D5"/>
    <w:rsid w:val="00A76943"/>
    <w:rsid w:val="00A80A6A"/>
    <w:rsid w:val="00A81351"/>
    <w:rsid w:val="00A818A0"/>
    <w:rsid w:val="00A83448"/>
    <w:rsid w:val="00A841D3"/>
    <w:rsid w:val="00A858C1"/>
    <w:rsid w:val="00A8713F"/>
    <w:rsid w:val="00A95741"/>
    <w:rsid w:val="00A9636C"/>
    <w:rsid w:val="00A9735D"/>
    <w:rsid w:val="00A97718"/>
    <w:rsid w:val="00AA2019"/>
    <w:rsid w:val="00AA2240"/>
    <w:rsid w:val="00AA2FBF"/>
    <w:rsid w:val="00AA367B"/>
    <w:rsid w:val="00AA445A"/>
    <w:rsid w:val="00AA4A2E"/>
    <w:rsid w:val="00AA52AC"/>
    <w:rsid w:val="00AA58A6"/>
    <w:rsid w:val="00AA7385"/>
    <w:rsid w:val="00AB1222"/>
    <w:rsid w:val="00AB195F"/>
    <w:rsid w:val="00AB38DF"/>
    <w:rsid w:val="00AB43E2"/>
    <w:rsid w:val="00AB4D9A"/>
    <w:rsid w:val="00AB52AB"/>
    <w:rsid w:val="00AB57C2"/>
    <w:rsid w:val="00AB59E8"/>
    <w:rsid w:val="00AC00D9"/>
    <w:rsid w:val="00AC02BD"/>
    <w:rsid w:val="00AC12D1"/>
    <w:rsid w:val="00AC2601"/>
    <w:rsid w:val="00AC5D19"/>
    <w:rsid w:val="00AC7F9A"/>
    <w:rsid w:val="00AD19D3"/>
    <w:rsid w:val="00AD1C2C"/>
    <w:rsid w:val="00AD244D"/>
    <w:rsid w:val="00AD320F"/>
    <w:rsid w:val="00AD4D22"/>
    <w:rsid w:val="00AD5FEA"/>
    <w:rsid w:val="00AD64FE"/>
    <w:rsid w:val="00AD6663"/>
    <w:rsid w:val="00AD66CB"/>
    <w:rsid w:val="00AE0D74"/>
    <w:rsid w:val="00AE15BA"/>
    <w:rsid w:val="00AE2727"/>
    <w:rsid w:val="00AE3B2E"/>
    <w:rsid w:val="00AE40A8"/>
    <w:rsid w:val="00AF0886"/>
    <w:rsid w:val="00AF0B34"/>
    <w:rsid w:val="00AF0EDC"/>
    <w:rsid w:val="00AF427C"/>
    <w:rsid w:val="00AF628E"/>
    <w:rsid w:val="00B00A1B"/>
    <w:rsid w:val="00B00F68"/>
    <w:rsid w:val="00B013B9"/>
    <w:rsid w:val="00B01519"/>
    <w:rsid w:val="00B024EE"/>
    <w:rsid w:val="00B02CA4"/>
    <w:rsid w:val="00B02F64"/>
    <w:rsid w:val="00B05436"/>
    <w:rsid w:val="00B060B1"/>
    <w:rsid w:val="00B1023A"/>
    <w:rsid w:val="00B11AA7"/>
    <w:rsid w:val="00B1528A"/>
    <w:rsid w:val="00B15F88"/>
    <w:rsid w:val="00B162E2"/>
    <w:rsid w:val="00B16D16"/>
    <w:rsid w:val="00B1720D"/>
    <w:rsid w:val="00B174FD"/>
    <w:rsid w:val="00B2040C"/>
    <w:rsid w:val="00B21396"/>
    <w:rsid w:val="00B218DB"/>
    <w:rsid w:val="00B22A31"/>
    <w:rsid w:val="00B22DB9"/>
    <w:rsid w:val="00B261A7"/>
    <w:rsid w:val="00B27334"/>
    <w:rsid w:val="00B320B2"/>
    <w:rsid w:val="00B331A6"/>
    <w:rsid w:val="00B3366A"/>
    <w:rsid w:val="00B340A4"/>
    <w:rsid w:val="00B3670F"/>
    <w:rsid w:val="00B36AA9"/>
    <w:rsid w:val="00B4134D"/>
    <w:rsid w:val="00B41796"/>
    <w:rsid w:val="00B419FA"/>
    <w:rsid w:val="00B42A95"/>
    <w:rsid w:val="00B45CA9"/>
    <w:rsid w:val="00B45E16"/>
    <w:rsid w:val="00B4683E"/>
    <w:rsid w:val="00B523EA"/>
    <w:rsid w:val="00B545E8"/>
    <w:rsid w:val="00B55082"/>
    <w:rsid w:val="00B5608D"/>
    <w:rsid w:val="00B5623F"/>
    <w:rsid w:val="00B61AA4"/>
    <w:rsid w:val="00B62180"/>
    <w:rsid w:val="00B62629"/>
    <w:rsid w:val="00B62F30"/>
    <w:rsid w:val="00B64E6C"/>
    <w:rsid w:val="00B71235"/>
    <w:rsid w:val="00B7151C"/>
    <w:rsid w:val="00B71B3C"/>
    <w:rsid w:val="00B74A93"/>
    <w:rsid w:val="00B80729"/>
    <w:rsid w:val="00B81218"/>
    <w:rsid w:val="00B81E3A"/>
    <w:rsid w:val="00B81E9E"/>
    <w:rsid w:val="00B821E7"/>
    <w:rsid w:val="00B8370A"/>
    <w:rsid w:val="00B83C9D"/>
    <w:rsid w:val="00B86592"/>
    <w:rsid w:val="00B872C4"/>
    <w:rsid w:val="00B87B95"/>
    <w:rsid w:val="00B91447"/>
    <w:rsid w:val="00B948A9"/>
    <w:rsid w:val="00B9582D"/>
    <w:rsid w:val="00B95D22"/>
    <w:rsid w:val="00BA0E74"/>
    <w:rsid w:val="00BA1399"/>
    <w:rsid w:val="00BA1604"/>
    <w:rsid w:val="00BA2030"/>
    <w:rsid w:val="00BA2B49"/>
    <w:rsid w:val="00BA39A8"/>
    <w:rsid w:val="00BA64F7"/>
    <w:rsid w:val="00BA6748"/>
    <w:rsid w:val="00BA6DD6"/>
    <w:rsid w:val="00BA730F"/>
    <w:rsid w:val="00BA7710"/>
    <w:rsid w:val="00BB24C3"/>
    <w:rsid w:val="00BB353A"/>
    <w:rsid w:val="00BB4432"/>
    <w:rsid w:val="00BB6272"/>
    <w:rsid w:val="00BB796A"/>
    <w:rsid w:val="00BC0070"/>
    <w:rsid w:val="00BC1130"/>
    <w:rsid w:val="00BC20B3"/>
    <w:rsid w:val="00BC4358"/>
    <w:rsid w:val="00BC4671"/>
    <w:rsid w:val="00BC552A"/>
    <w:rsid w:val="00BD2F78"/>
    <w:rsid w:val="00BD3AC0"/>
    <w:rsid w:val="00BD3F2F"/>
    <w:rsid w:val="00BE2028"/>
    <w:rsid w:val="00BE3198"/>
    <w:rsid w:val="00BE32E4"/>
    <w:rsid w:val="00BE5B1A"/>
    <w:rsid w:val="00BE5C37"/>
    <w:rsid w:val="00BE6E3C"/>
    <w:rsid w:val="00BE705C"/>
    <w:rsid w:val="00BE7676"/>
    <w:rsid w:val="00BE7D02"/>
    <w:rsid w:val="00BF17A7"/>
    <w:rsid w:val="00BF3673"/>
    <w:rsid w:val="00BF36D4"/>
    <w:rsid w:val="00BF7B17"/>
    <w:rsid w:val="00C02B93"/>
    <w:rsid w:val="00C03ED1"/>
    <w:rsid w:val="00C0574F"/>
    <w:rsid w:val="00C0651B"/>
    <w:rsid w:val="00C069D5"/>
    <w:rsid w:val="00C105E5"/>
    <w:rsid w:val="00C1276B"/>
    <w:rsid w:val="00C15FCF"/>
    <w:rsid w:val="00C207DB"/>
    <w:rsid w:val="00C212D5"/>
    <w:rsid w:val="00C213CD"/>
    <w:rsid w:val="00C21484"/>
    <w:rsid w:val="00C21915"/>
    <w:rsid w:val="00C21D0E"/>
    <w:rsid w:val="00C227F1"/>
    <w:rsid w:val="00C22906"/>
    <w:rsid w:val="00C240DF"/>
    <w:rsid w:val="00C30A8E"/>
    <w:rsid w:val="00C316C0"/>
    <w:rsid w:val="00C323F3"/>
    <w:rsid w:val="00C32BB8"/>
    <w:rsid w:val="00C35971"/>
    <w:rsid w:val="00C36C1D"/>
    <w:rsid w:val="00C40156"/>
    <w:rsid w:val="00C41B98"/>
    <w:rsid w:val="00C42F5B"/>
    <w:rsid w:val="00C43C96"/>
    <w:rsid w:val="00C441ED"/>
    <w:rsid w:val="00C44B3B"/>
    <w:rsid w:val="00C451AE"/>
    <w:rsid w:val="00C4535F"/>
    <w:rsid w:val="00C45980"/>
    <w:rsid w:val="00C46373"/>
    <w:rsid w:val="00C469E6"/>
    <w:rsid w:val="00C46BAB"/>
    <w:rsid w:val="00C523BB"/>
    <w:rsid w:val="00C54EDD"/>
    <w:rsid w:val="00C62A33"/>
    <w:rsid w:val="00C666E4"/>
    <w:rsid w:val="00C67CE7"/>
    <w:rsid w:val="00C70128"/>
    <w:rsid w:val="00C70FF3"/>
    <w:rsid w:val="00C75431"/>
    <w:rsid w:val="00C778B3"/>
    <w:rsid w:val="00C811C5"/>
    <w:rsid w:val="00C823E4"/>
    <w:rsid w:val="00C83943"/>
    <w:rsid w:val="00C83CC5"/>
    <w:rsid w:val="00C83FB1"/>
    <w:rsid w:val="00C84091"/>
    <w:rsid w:val="00C87095"/>
    <w:rsid w:val="00C8772A"/>
    <w:rsid w:val="00C879C6"/>
    <w:rsid w:val="00C91298"/>
    <w:rsid w:val="00C92A65"/>
    <w:rsid w:val="00C930A6"/>
    <w:rsid w:val="00C93EB7"/>
    <w:rsid w:val="00C95DCF"/>
    <w:rsid w:val="00C96C04"/>
    <w:rsid w:val="00C96F38"/>
    <w:rsid w:val="00C971C7"/>
    <w:rsid w:val="00CA04CC"/>
    <w:rsid w:val="00CA14BC"/>
    <w:rsid w:val="00CA1B5A"/>
    <w:rsid w:val="00CA3178"/>
    <w:rsid w:val="00CA439F"/>
    <w:rsid w:val="00CA44DA"/>
    <w:rsid w:val="00CA48FD"/>
    <w:rsid w:val="00CA5E52"/>
    <w:rsid w:val="00CA7A35"/>
    <w:rsid w:val="00CB0FD0"/>
    <w:rsid w:val="00CB14A0"/>
    <w:rsid w:val="00CB3050"/>
    <w:rsid w:val="00CB3CA9"/>
    <w:rsid w:val="00CB52DF"/>
    <w:rsid w:val="00CB5B32"/>
    <w:rsid w:val="00CB6340"/>
    <w:rsid w:val="00CB7118"/>
    <w:rsid w:val="00CB76AB"/>
    <w:rsid w:val="00CC1123"/>
    <w:rsid w:val="00CC2FB1"/>
    <w:rsid w:val="00CC523A"/>
    <w:rsid w:val="00CC5987"/>
    <w:rsid w:val="00CC615B"/>
    <w:rsid w:val="00CC637B"/>
    <w:rsid w:val="00CC640A"/>
    <w:rsid w:val="00CC6733"/>
    <w:rsid w:val="00CC6BBA"/>
    <w:rsid w:val="00CC7519"/>
    <w:rsid w:val="00CD1BC7"/>
    <w:rsid w:val="00CD1F61"/>
    <w:rsid w:val="00CD1FE2"/>
    <w:rsid w:val="00CD20A6"/>
    <w:rsid w:val="00CD26CF"/>
    <w:rsid w:val="00CD39F4"/>
    <w:rsid w:val="00CD4032"/>
    <w:rsid w:val="00CD40B7"/>
    <w:rsid w:val="00CD45D7"/>
    <w:rsid w:val="00CD52BC"/>
    <w:rsid w:val="00CD6E84"/>
    <w:rsid w:val="00CE082A"/>
    <w:rsid w:val="00CE4CCF"/>
    <w:rsid w:val="00CE5234"/>
    <w:rsid w:val="00CE57A0"/>
    <w:rsid w:val="00CE5D5D"/>
    <w:rsid w:val="00CE6FA1"/>
    <w:rsid w:val="00CF14F5"/>
    <w:rsid w:val="00CF256D"/>
    <w:rsid w:val="00CF4855"/>
    <w:rsid w:val="00CF5AC7"/>
    <w:rsid w:val="00CF70F6"/>
    <w:rsid w:val="00D0007C"/>
    <w:rsid w:val="00D00944"/>
    <w:rsid w:val="00D015A9"/>
    <w:rsid w:val="00D017D6"/>
    <w:rsid w:val="00D029D2"/>
    <w:rsid w:val="00D042B1"/>
    <w:rsid w:val="00D05156"/>
    <w:rsid w:val="00D053CA"/>
    <w:rsid w:val="00D07612"/>
    <w:rsid w:val="00D103E6"/>
    <w:rsid w:val="00D11D9A"/>
    <w:rsid w:val="00D12B2F"/>
    <w:rsid w:val="00D1364D"/>
    <w:rsid w:val="00D13A18"/>
    <w:rsid w:val="00D1456D"/>
    <w:rsid w:val="00D14A04"/>
    <w:rsid w:val="00D214AC"/>
    <w:rsid w:val="00D21F97"/>
    <w:rsid w:val="00D240C7"/>
    <w:rsid w:val="00D2490F"/>
    <w:rsid w:val="00D25256"/>
    <w:rsid w:val="00D268CD"/>
    <w:rsid w:val="00D26A8D"/>
    <w:rsid w:val="00D303D8"/>
    <w:rsid w:val="00D3265E"/>
    <w:rsid w:val="00D32A07"/>
    <w:rsid w:val="00D32AAE"/>
    <w:rsid w:val="00D331C8"/>
    <w:rsid w:val="00D347B5"/>
    <w:rsid w:val="00D3489F"/>
    <w:rsid w:val="00D403F1"/>
    <w:rsid w:val="00D40B95"/>
    <w:rsid w:val="00D4164F"/>
    <w:rsid w:val="00D43005"/>
    <w:rsid w:val="00D4482B"/>
    <w:rsid w:val="00D46D99"/>
    <w:rsid w:val="00D50F9C"/>
    <w:rsid w:val="00D514A8"/>
    <w:rsid w:val="00D52F59"/>
    <w:rsid w:val="00D5335D"/>
    <w:rsid w:val="00D538C6"/>
    <w:rsid w:val="00D558C7"/>
    <w:rsid w:val="00D55C02"/>
    <w:rsid w:val="00D56BF4"/>
    <w:rsid w:val="00D57AB2"/>
    <w:rsid w:val="00D62050"/>
    <w:rsid w:val="00D62253"/>
    <w:rsid w:val="00D630BA"/>
    <w:rsid w:val="00D647CA"/>
    <w:rsid w:val="00D64C5D"/>
    <w:rsid w:val="00D652C8"/>
    <w:rsid w:val="00D66105"/>
    <w:rsid w:val="00D663A7"/>
    <w:rsid w:val="00D70D74"/>
    <w:rsid w:val="00D70F3D"/>
    <w:rsid w:val="00D728C9"/>
    <w:rsid w:val="00D730D9"/>
    <w:rsid w:val="00D73230"/>
    <w:rsid w:val="00D73A75"/>
    <w:rsid w:val="00D7500F"/>
    <w:rsid w:val="00D76FE1"/>
    <w:rsid w:val="00D8029F"/>
    <w:rsid w:val="00D8038E"/>
    <w:rsid w:val="00D8102C"/>
    <w:rsid w:val="00D8186F"/>
    <w:rsid w:val="00D81FD4"/>
    <w:rsid w:val="00D82A6E"/>
    <w:rsid w:val="00D82C8F"/>
    <w:rsid w:val="00D83EDA"/>
    <w:rsid w:val="00D86CE7"/>
    <w:rsid w:val="00D87CF9"/>
    <w:rsid w:val="00D901F2"/>
    <w:rsid w:val="00D90D2B"/>
    <w:rsid w:val="00D91363"/>
    <w:rsid w:val="00D91B55"/>
    <w:rsid w:val="00D91F05"/>
    <w:rsid w:val="00D93776"/>
    <w:rsid w:val="00D93870"/>
    <w:rsid w:val="00D93C7E"/>
    <w:rsid w:val="00D93E5E"/>
    <w:rsid w:val="00D95D29"/>
    <w:rsid w:val="00D97501"/>
    <w:rsid w:val="00DA0C46"/>
    <w:rsid w:val="00DA2337"/>
    <w:rsid w:val="00DA2AA8"/>
    <w:rsid w:val="00DA370B"/>
    <w:rsid w:val="00DA39E2"/>
    <w:rsid w:val="00DA42AA"/>
    <w:rsid w:val="00DA4336"/>
    <w:rsid w:val="00DA60A3"/>
    <w:rsid w:val="00DA711B"/>
    <w:rsid w:val="00DB156B"/>
    <w:rsid w:val="00DB236A"/>
    <w:rsid w:val="00DB3405"/>
    <w:rsid w:val="00DB351E"/>
    <w:rsid w:val="00DB35E0"/>
    <w:rsid w:val="00DB3BE7"/>
    <w:rsid w:val="00DB463D"/>
    <w:rsid w:val="00DB5BCE"/>
    <w:rsid w:val="00DB6483"/>
    <w:rsid w:val="00DB6719"/>
    <w:rsid w:val="00DB6FF5"/>
    <w:rsid w:val="00DB7465"/>
    <w:rsid w:val="00DC02DF"/>
    <w:rsid w:val="00DC035D"/>
    <w:rsid w:val="00DC12F8"/>
    <w:rsid w:val="00DC15C9"/>
    <w:rsid w:val="00DC189C"/>
    <w:rsid w:val="00DC2F8A"/>
    <w:rsid w:val="00DC3654"/>
    <w:rsid w:val="00DC398C"/>
    <w:rsid w:val="00DC3C01"/>
    <w:rsid w:val="00DC3EBE"/>
    <w:rsid w:val="00DC3F5F"/>
    <w:rsid w:val="00DC5F67"/>
    <w:rsid w:val="00DC6A57"/>
    <w:rsid w:val="00DD1405"/>
    <w:rsid w:val="00DD2497"/>
    <w:rsid w:val="00DD282C"/>
    <w:rsid w:val="00DD2FF5"/>
    <w:rsid w:val="00DD33F8"/>
    <w:rsid w:val="00DD36DE"/>
    <w:rsid w:val="00DD4860"/>
    <w:rsid w:val="00DD6993"/>
    <w:rsid w:val="00DD766F"/>
    <w:rsid w:val="00DE0913"/>
    <w:rsid w:val="00DE19DE"/>
    <w:rsid w:val="00DE476C"/>
    <w:rsid w:val="00DE5087"/>
    <w:rsid w:val="00DE6814"/>
    <w:rsid w:val="00DE787F"/>
    <w:rsid w:val="00DF070F"/>
    <w:rsid w:val="00DF25F9"/>
    <w:rsid w:val="00DF463E"/>
    <w:rsid w:val="00DF77AE"/>
    <w:rsid w:val="00DF7F2C"/>
    <w:rsid w:val="00E001DB"/>
    <w:rsid w:val="00E01F17"/>
    <w:rsid w:val="00E041CB"/>
    <w:rsid w:val="00E047F5"/>
    <w:rsid w:val="00E06063"/>
    <w:rsid w:val="00E0698F"/>
    <w:rsid w:val="00E069CA"/>
    <w:rsid w:val="00E077CA"/>
    <w:rsid w:val="00E102E8"/>
    <w:rsid w:val="00E124A1"/>
    <w:rsid w:val="00E12872"/>
    <w:rsid w:val="00E12AE4"/>
    <w:rsid w:val="00E12DF0"/>
    <w:rsid w:val="00E13F49"/>
    <w:rsid w:val="00E15709"/>
    <w:rsid w:val="00E15D56"/>
    <w:rsid w:val="00E17758"/>
    <w:rsid w:val="00E21582"/>
    <w:rsid w:val="00E22606"/>
    <w:rsid w:val="00E2386D"/>
    <w:rsid w:val="00E242F4"/>
    <w:rsid w:val="00E246FF"/>
    <w:rsid w:val="00E24950"/>
    <w:rsid w:val="00E257E8"/>
    <w:rsid w:val="00E271B9"/>
    <w:rsid w:val="00E31432"/>
    <w:rsid w:val="00E31478"/>
    <w:rsid w:val="00E315D1"/>
    <w:rsid w:val="00E31BD8"/>
    <w:rsid w:val="00E3655B"/>
    <w:rsid w:val="00E40969"/>
    <w:rsid w:val="00E432D3"/>
    <w:rsid w:val="00E43792"/>
    <w:rsid w:val="00E4723C"/>
    <w:rsid w:val="00E5030C"/>
    <w:rsid w:val="00E507A1"/>
    <w:rsid w:val="00E532AC"/>
    <w:rsid w:val="00E54984"/>
    <w:rsid w:val="00E5782E"/>
    <w:rsid w:val="00E57E0A"/>
    <w:rsid w:val="00E61990"/>
    <w:rsid w:val="00E6211E"/>
    <w:rsid w:val="00E63392"/>
    <w:rsid w:val="00E64F23"/>
    <w:rsid w:val="00E65547"/>
    <w:rsid w:val="00E66737"/>
    <w:rsid w:val="00E72443"/>
    <w:rsid w:val="00E73434"/>
    <w:rsid w:val="00E738B1"/>
    <w:rsid w:val="00E738DB"/>
    <w:rsid w:val="00E74281"/>
    <w:rsid w:val="00E74A8E"/>
    <w:rsid w:val="00E81073"/>
    <w:rsid w:val="00E8292F"/>
    <w:rsid w:val="00E83EE4"/>
    <w:rsid w:val="00E84559"/>
    <w:rsid w:val="00E845DB"/>
    <w:rsid w:val="00E8472B"/>
    <w:rsid w:val="00E85C67"/>
    <w:rsid w:val="00E86660"/>
    <w:rsid w:val="00E87487"/>
    <w:rsid w:val="00E87A0F"/>
    <w:rsid w:val="00E90119"/>
    <w:rsid w:val="00E93585"/>
    <w:rsid w:val="00E94257"/>
    <w:rsid w:val="00E94351"/>
    <w:rsid w:val="00E96ADB"/>
    <w:rsid w:val="00EA1E25"/>
    <w:rsid w:val="00EA2346"/>
    <w:rsid w:val="00EA2EDD"/>
    <w:rsid w:val="00EA398A"/>
    <w:rsid w:val="00EA3AB6"/>
    <w:rsid w:val="00EA3B38"/>
    <w:rsid w:val="00EA672E"/>
    <w:rsid w:val="00EA6A97"/>
    <w:rsid w:val="00EB19CD"/>
    <w:rsid w:val="00EB1A67"/>
    <w:rsid w:val="00EB22D7"/>
    <w:rsid w:val="00EB2818"/>
    <w:rsid w:val="00EB307D"/>
    <w:rsid w:val="00EB4A5D"/>
    <w:rsid w:val="00EB67E7"/>
    <w:rsid w:val="00EC1C72"/>
    <w:rsid w:val="00EC1F78"/>
    <w:rsid w:val="00EC2C13"/>
    <w:rsid w:val="00EC3D4A"/>
    <w:rsid w:val="00EC3ED2"/>
    <w:rsid w:val="00EC5556"/>
    <w:rsid w:val="00EC72F1"/>
    <w:rsid w:val="00EC7EE1"/>
    <w:rsid w:val="00ED06F0"/>
    <w:rsid w:val="00ED1261"/>
    <w:rsid w:val="00ED1503"/>
    <w:rsid w:val="00ED2AE8"/>
    <w:rsid w:val="00ED3BED"/>
    <w:rsid w:val="00ED3F60"/>
    <w:rsid w:val="00ED6379"/>
    <w:rsid w:val="00ED65EE"/>
    <w:rsid w:val="00ED6737"/>
    <w:rsid w:val="00ED6BC0"/>
    <w:rsid w:val="00ED7D8D"/>
    <w:rsid w:val="00EE058A"/>
    <w:rsid w:val="00EE5DA4"/>
    <w:rsid w:val="00EE6A9A"/>
    <w:rsid w:val="00EE703A"/>
    <w:rsid w:val="00EE748B"/>
    <w:rsid w:val="00EF1BE4"/>
    <w:rsid w:val="00EF4383"/>
    <w:rsid w:val="00EF5E7B"/>
    <w:rsid w:val="00EF6159"/>
    <w:rsid w:val="00EF6343"/>
    <w:rsid w:val="00EF6370"/>
    <w:rsid w:val="00EF6448"/>
    <w:rsid w:val="00EF70AC"/>
    <w:rsid w:val="00F021E9"/>
    <w:rsid w:val="00F030B1"/>
    <w:rsid w:val="00F055B2"/>
    <w:rsid w:val="00F071F9"/>
    <w:rsid w:val="00F07FFA"/>
    <w:rsid w:val="00F1079F"/>
    <w:rsid w:val="00F10F9F"/>
    <w:rsid w:val="00F113EE"/>
    <w:rsid w:val="00F116E7"/>
    <w:rsid w:val="00F128A8"/>
    <w:rsid w:val="00F12D55"/>
    <w:rsid w:val="00F13255"/>
    <w:rsid w:val="00F14637"/>
    <w:rsid w:val="00F20BCC"/>
    <w:rsid w:val="00F20DFA"/>
    <w:rsid w:val="00F21880"/>
    <w:rsid w:val="00F23A6D"/>
    <w:rsid w:val="00F26016"/>
    <w:rsid w:val="00F267FE"/>
    <w:rsid w:val="00F27232"/>
    <w:rsid w:val="00F277C2"/>
    <w:rsid w:val="00F2792E"/>
    <w:rsid w:val="00F31604"/>
    <w:rsid w:val="00F33CD5"/>
    <w:rsid w:val="00F34191"/>
    <w:rsid w:val="00F34721"/>
    <w:rsid w:val="00F356DB"/>
    <w:rsid w:val="00F357C8"/>
    <w:rsid w:val="00F36024"/>
    <w:rsid w:val="00F36A25"/>
    <w:rsid w:val="00F379CC"/>
    <w:rsid w:val="00F4085C"/>
    <w:rsid w:val="00F41D68"/>
    <w:rsid w:val="00F4200D"/>
    <w:rsid w:val="00F421A2"/>
    <w:rsid w:val="00F43012"/>
    <w:rsid w:val="00F4348C"/>
    <w:rsid w:val="00F434D3"/>
    <w:rsid w:val="00F443A2"/>
    <w:rsid w:val="00F44857"/>
    <w:rsid w:val="00F44C3C"/>
    <w:rsid w:val="00F44DB0"/>
    <w:rsid w:val="00F456AD"/>
    <w:rsid w:val="00F52042"/>
    <w:rsid w:val="00F53389"/>
    <w:rsid w:val="00F54B8A"/>
    <w:rsid w:val="00F54FAC"/>
    <w:rsid w:val="00F55517"/>
    <w:rsid w:val="00F56900"/>
    <w:rsid w:val="00F5701F"/>
    <w:rsid w:val="00F57DCB"/>
    <w:rsid w:val="00F6013D"/>
    <w:rsid w:val="00F60B13"/>
    <w:rsid w:val="00F6195B"/>
    <w:rsid w:val="00F63384"/>
    <w:rsid w:val="00F640A0"/>
    <w:rsid w:val="00F6431A"/>
    <w:rsid w:val="00F66DB7"/>
    <w:rsid w:val="00F72326"/>
    <w:rsid w:val="00F726F5"/>
    <w:rsid w:val="00F73952"/>
    <w:rsid w:val="00F73D79"/>
    <w:rsid w:val="00F74BD3"/>
    <w:rsid w:val="00F74EB8"/>
    <w:rsid w:val="00F75879"/>
    <w:rsid w:val="00F75FE2"/>
    <w:rsid w:val="00F76844"/>
    <w:rsid w:val="00F76D21"/>
    <w:rsid w:val="00F774BA"/>
    <w:rsid w:val="00F807C6"/>
    <w:rsid w:val="00F80966"/>
    <w:rsid w:val="00F8320D"/>
    <w:rsid w:val="00F835D2"/>
    <w:rsid w:val="00F83A10"/>
    <w:rsid w:val="00F83F83"/>
    <w:rsid w:val="00F84B1C"/>
    <w:rsid w:val="00F84F46"/>
    <w:rsid w:val="00F85FE1"/>
    <w:rsid w:val="00F86663"/>
    <w:rsid w:val="00F876ED"/>
    <w:rsid w:val="00F87BA3"/>
    <w:rsid w:val="00F90A03"/>
    <w:rsid w:val="00F91C4E"/>
    <w:rsid w:val="00F9226A"/>
    <w:rsid w:val="00F931B9"/>
    <w:rsid w:val="00F940E1"/>
    <w:rsid w:val="00F9499D"/>
    <w:rsid w:val="00F97481"/>
    <w:rsid w:val="00FA08A0"/>
    <w:rsid w:val="00FA1A7A"/>
    <w:rsid w:val="00FA300F"/>
    <w:rsid w:val="00FA366D"/>
    <w:rsid w:val="00FA3C87"/>
    <w:rsid w:val="00FA5437"/>
    <w:rsid w:val="00FA5853"/>
    <w:rsid w:val="00FB07DD"/>
    <w:rsid w:val="00FB2835"/>
    <w:rsid w:val="00FB5235"/>
    <w:rsid w:val="00FB60DD"/>
    <w:rsid w:val="00FB7A6C"/>
    <w:rsid w:val="00FC0251"/>
    <w:rsid w:val="00FC1102"/>
    <w:rsid w:val="00FC3CCE"/>
    <w:rsid w:val="00FC459E"/>
    <w:rsid w:val="00FC5E10"/>
    <w:rsid w:val="00FC794C"/>
    <w:rsid w:val="00FD08E4"/>
    <w:rsid w:val="00FD1A9E"/>
    <w:rsid w:val="00FD367D"/>
    <w:rsid w:val="00FD4996"/>
    <w:rsid w:val="00FD5BCF"/>
    <w:rsid w:val="00FD65F2"/>
    <w:rsid w:val="00FD669D"/>
    <w:rsid w:val="00FD7257"/>
    <w:rsid w:val="00FE04EA"/>
    <w:rsid w:val="00FE13DD"/>
    <w:rsid w:val="00FE1A41"/>
    <w:rsid w:val="00FE1F32"/>
    <w:rsid w:val="00FE3997"/>
    <w:rsid w:val="00FE50A7"/>
    <w:rsid w:val="00FE6364"/>
    <w:rsid w:val="00FE6AA5"/>
    <w:rsid w:val="00FE7122"/>
    <w:rsid w:val="00FF0285"/>
    <w:rsid w:val="00FF0AC5"/>
    <w:rsid w:val="00FF1E60"/>
    <w:rsid w:val="00FF3090"/>
    <w:rsid w:val="00FF411A"/>
    <w:rsid w:val="00FF441B"/>
    <w:rsid w:val="00FF506E"/>
    <w:rsid w:val="00FF559C"/>
    <w:rsid w:val="00FF7C50"/>
    <w:rsid w:val="00FF7E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243AB"/>
  <w15:chartTrackingRefBased/>
  <w15:docId w15:val="{7BE1E3BC-F281-4A7E-985F-483E2A9E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uiPriority w:val="99"/>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1"/>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uiPriority w:val="22"/>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2"/>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EF6159"/>
    <w:rPr>
      <w:rFonts w:ascii="Tahoma" w:hAnsi="Tahoma"/>
      <w:sz w:val="16"/>
      <w:szCs w:val="16"/>
      <w:lang w:val="x-none" w:eastAsia="x-none"/>
    </w:rPr>
  </w:style>
  <w:style w:type="character" w:customStyle="1" w:styleId="TextodegloboCar">
    <w:name w:val="Texto de globo Car"/>
    <w:link w:val="Textodeglobo"/>
    <w:uiPriority w:val="99"/>
    <w:semiHidden/>
    <w:rsid w:val="00EF6159"/>
    <w:rPr>
      <w:rFonts w:ascii="Tahoma" w:hAnsi="Tahoma" w:cs="Tahoma"/>
      <w:sz w:val="16"/>
      <w:szCs w:val="16"/>
    </w:rPr>
  </w:style>
  <w:style w:type="paragraph" w:customStyle="1" w:styleId="Default">
    <w:name w:val="Default"/>
    <w:rsid w:val="001F14DD"/>
    <w:pPr>
      <w:autoSpaceDE w:val="0"/>
      <w:autoSpaceDN w:val="0"/>
      <w:adjustRightInd w:val="0"/>
    </w:pPr>
    <w:rPr>
      <w:rFonts w:ascii="Arial" w:eastAsia="Calibri" w:hAnsi="Arial" w:cs="Arial"/>
      <w:color w:val="000000"/>
      <w:sz w:val="24"/>
      <w:szCs w:val="24"/>
      <w:lang w:eastAsia="en-US"/>
    </w:rPr>
  </w:style>
  <w:style w:type="paragraph" w:styleId="Sangradetextonormal">
    <w:name w:val="Body Text Indent"/>
    <w:basedOn w:val="Normal"/>
    <w:link w:val="SangradetextonormalCar"/>
    <w:uiPriority w:val="99"/>
    <w:semiHidden/>
    <w:unhideWhenUsed/>
    <w:rsid w:val="007831EE"/>
    <w:pPr>
      <w:spacing w:after="120"/>
      <w:ind w:left="283"/>
    </w:pPr>
  </w:style>
  <w:style w:type="character" w:customStyle="1" w:styleId="SangradetextonormalCar">
    <w:name w:val="Sangría de texto normal Car"/>
    <w:link w:val="Sangradetextonormal"/>
    <w:uiPriority w:val="99"/>
    <w:semiHidden/>
    <w:rsid w:val="007831EE"/>
    <w:rPr>
      <w:lang w:val="es-ES" w:eastAsia="es-ES"/>
    </w:rPr>
  </w:style>
  <w:style w:type="paragraph" w:styleId="Sangra2detindependiente">
    <w:name w:val="Body Text Indent 2"/>
    <w:basedOn w:val="Normal"/>
    <w:link w:val="Sangra2detindependienteCar"/>
    <w:uiPriority w:val="99"/>
    <w:semiHidden/>
    <w:unhideWhenUsed/>
    <w:rsid w:val="007831EE"/>
    <w:pPr>
      <w:spacing w:after="120" w:line="480" w:lineRule="auto"/>
      <w:ind w:left="283"/>
    </w:pPr>
  </w:style>
  <w:style w:type="character" w:customStyle="1" w:styleId="Sangra2detindependienteCar">
    <w:name w:val="Sangría 2 de t. independiente Car"/>
    <w:link w:val="Sangra2detindependiente"/>
    <w:uiPriority w:val="99"/>
    <w:semiHidden/>
    <w:rsid w:val="007831EE"/>
    <w:rPr>
      <w:lang w:val="es-ES" w:eastAsia="es-ES"/>
    </w:rPr>
  </w:style>
  <w:style w:type="character" w:styleId="Refdecomentario">
    <w:name w:val="annotation reference"/>
    <w:uiPriority w:val="99"/>
    <w:semiHidden/>
    <w:unhideWhenUsed/>
    <w:rsid w:val="002F32CD"/>
    <w:rPr>
      <w:sz w:val="16"/>
      <w:szCs w:val="16"/>
    </w:rPr>
  </w:style>
  <w:style w:type="paragraph" w:styleId="Textocomentario">
    <w:name w:val="annotation text"/>
    <w:basedOn w:val="Normal"/>
    <w:link w:val="TextocomentarioCar"/>
    <w:uiPriority w:val="99"/>
    <w:semiHidden/>
    <w:unhideWhenUsed/>
    <w:rsid w:val="002F32CD"/>
  </w:style>
  <w:style w:type="character" w:customStyle="1" w:styleId="TextocomentarioCar">
    <w:name w:val="Texto comentario Car"/>
    <w:link w:val="Textocomentario"/>
    <w:uiPriority w:val="99"/>
    <w:semiHidden/>
    <w:rsid w:val="002F32CD"/>
    <w:rPr>
      <w:lang w:val="es-ES" w:eastAsia="es-ES"/>
    </w:rPr>
  </w:style>
  <w:style w:type="character" w:styleId="Mencinsinresolver">
    <w:name w:val="Unresolved Mention"/>
    <w:basedOn w:val="Fuentedeprrafopredeter"/>
    <w:uiPriority w:val="99"/>
    <w:semiHidden/>
    <w:unhideWhenUsed/>
    <w:rsid w:val="00187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70583254">
      <w:bodyDiv w:val="1"/>
      <w:marLeft w:val="0"/>
      <w:marRight w:val="0"/>
      <w:marTop w:val="0"/>
      <w:marBottom w:val="0"/>
      <w:divBdr>
        <w:top w:val="none" w:sz="0" w:space="0" w:color="auto"/>
        <w:left w:val="none" w:sz="0" w:space="0" w:color="auto"/>
        <w:bottom w:val="none" w:sz="0" w:space="0" w:color="auto"/>
        <w:right w:val="none" w:sz="0" w:space="0" w:color="auto"/>
      </w:divBdr>
    </w:div>
    <w:div w:id="209539137">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376899841">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609043646">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145202180">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572736794">
      <w:bodyDiv w:val="1"/>
      <w:marLeft w:val="0"/>
      <w:marRight w:val="0"/>
      <w:marTop w:val="0"/>
      <w:marBottom w:val="0"/>
      <w:divBdr>
        <w:top w:val="none" w:sz="0" w:space="0" w:color="auto"/>
        <w:left w:val="none" w:sz="0" w:space="0" w:color="auto"/>
        <w:bottom w:val="none" w:sz="0" w:space="0" w:color="auto"/>
        <w:right w:val="none" w:sz="0" w:space="0" w:color="auto"/>
      </w:divBdr>
    </w:div>
    <w:div w:id="1605501091">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868135192">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1977445757">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67607700">
      <w:bodyDiv w:val="1"/>
      <w:marLeft w:val="0"/>
      <w:marRight w:val="0"/>
      <w:marTop w:val="0"/>
      <w:marBottom w:val="0"/>
      <w:divBdr>
        <w:top w:val="none" w:sz="0" w:space="0" w:color="auto"/>
        <w:left w:val="none" w:sz="0" w:space="0" w:color="auto"/>
        <w:bottom w:val="none" w:sz="0" w:space="0" w:color="auto"/>
        <w:right w:val="none" w:sz="0" w:space="0" w:color="auto"/>
      </w:divBdr>
      <w:divsChild>
        <w:div w:id="685593576">
          <w:marLeft w:val="0"/>
          <w:marRight w:val="0"/>
          <w:marTop w:val="0"/>
          <w:marBottom w:val="0"/>
          <w:divBdr>
            <w:top w:val="none" w:sz="0" w:space="0" w:color="auto"/>
            <w:left w:val="none" w:sz="0" w:space="0" w:color="auto"/>
            <w:bottom w:val="none" w:sz="0" w:space="0" w:color="auto"/>
            <w:right w:val="none" w:sz="0" w:space="0" w:color="auto"/>
          </w:divBdr>
          <w:divsChild>
            <w:div w:id="521670334">
              <w:marLeft w:val="0"/>
              <w:marRight w:val="0"/>
              <w:marTop w:val="0"/>
              <w:marBottom w:val="0"/>
              <w:divBdr>
                <w:top w:val="none" w:sz="0" w:space="0" w:color="auto"/>
                <w:left w:val="none" w:sz="0" w:space="0" w:color="auto"/>
                <w:bottom w:val="none" w:sz="0" w:space="0" w:color="auto"/>
                <w:right w:val="none" w:sz="0" w:space="0" w:color="auto"/>
              </w:divBdr>
              <w:divsChild>
                <w:div w:id="231812433">
                  <w:marLeft w:val="0"/>
                  <w:marRight w:val="0"/>
                  <w:marTop w:val="0"/>
                  <w:marBottom w:val="0"/>
                  <w:divBdr>
                    <w:top w:val="none" w:sz="0" w:space="0" w:color="auto"/>
                    <w:left w:val="none" w:sz="0" w:space="0" w:color="auto"/>
                    <w:bottom w:val="none" w:sz="0" w:space="0" w:color="auto"/>
                    <w:right w:val="none" w:sz="0" w:space="0" w:color="auto"/>
                  </w:divBdr>
                  <w:divsChild>
                    <w:div w:id="859902574">
                      <w:marLeft w:val="0"/>
                      <w:marRight w:val="0"/>
                      <w:marTop w:val="0"/>
                      <w:marBottom w:val="0"/>
                      <w:divBdr>
                        <w:top w:val="none" w:sz="0" w:space="0" w:color="auto"/>
                        <w:left w:val="none" w:sz="0" w:space="0" w:color="auto"/>
                        <w:bottom w:val="none" w:sz="0" w:space="0" w:color="auto"/>
                        <w:right w:val="none" w:sz="0" w:space="0" w:color="auto"/>
                      </w:divBdr>
                      <w:divsChild>
                        <w:div w:id="124703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esidencia.gov.c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erocivil.gov.co"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3F11B-A5DD-4D4B-BACC-A34DA7C5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9</Pages>
  <Words>3279</Words>
  <Characters>18040</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21277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Procedimiento</cp:keywords>
  <dc:description>Versión:01</dc:description>
  <cp:lastModifiedBy>David Alejandro Vija Salinas</cp:lastModifiedBy>
  <cp:revision>72</cp:revision>
  <cp:lastPrinted>2011-09-27T15:19:00Z</cp:lastPrinted>
  <dcterms:created xsi:type="dcterms:W3CDTF">2022-08-09T21:42:00Z</dcterms:created>
  <dcterms:modified xsi:type="dcterms:W3CDTF">2022-08-10T17:32:00Z</dcterms:modified>
  <cp:category>6</cp:category>
</cp:coreProperties>
</file>